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D7" w:rsidRDefault="00F568D7" w:rsidP="00F568D7">
      <w:pPr>
        <w:jc w:val="center"/>
        <w:rPr>
          <w:b/>
          <w:i/>
          <w:sz w:val="32"/>
          <w:szCs w:val="32"/>
        </w:rPr>
      </w:pPr>
      <w:r w:rsidRPr="00CC6143">
        <w:rPr>
          <w:b/>
          <w:i/>
          <w:sz w:val="32"/>
          <w:szCs w:val="32"/>
        </w:rPr>
        <w:t>МОРЕПРОДУКТЫ</w:t>
      </w:r>
    </w:p>
    <w:p w:rsidR="00F568D7" w:rsidRPr="00CC6143" w:rsidRDefault="00F568D7" w:rsidP="00F568D7">
      <w:pPr>
        <w:jc w:val="center"/>
        <w:rPr>
          <w:b/>
          <w:i/>
          <w:sz w:val="32"/>
          <w:szCs w:val="32"/>
        </w:rPr>
      </w:pPr>
    </w:p>
    <w:p w:rsidR="00F568D7" w:rsidRPr="00E57FA9" w:rsidRDefault="00F568D7" w:rsidP="00F568D7">
      <w:pPr>
        <w:jc w:val="both"/>
        <w:rPr>
          <w:sz w:val="28"/>
          <w:szCs w:val="28"/>
        </w:rPr>
      </w:pPr>
      <w:r w:rsidRPr="00E57FA9">
        <w:rPr>
          <w:sz w:val="28"/>
          <w:szCs w:val="28"/>
        </w:rPr>
        <w:t xml:space="preserve">   Из морепродуктов промысловое значение имеют ракообразные, двустворчатые и головоногие моллюски, иглокожие, продукты китового мяса и морские водоросли.</w:t>
      </w:r>
    </w:p>
    <w:p w:rsidR="00F568D7" w:rsidRDefault="00F568D7" w:rsidP="00F56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пищевых целей особенно широко используют беспозвоночных, мясо которых отличается высоким содержанием белков (до 20 %) и минеральных веществ, особенно микроэлементов. В составе белков преобладают биологически ценные незаменимые аминокислоты. Содержание микроэлементов в продуктах из беспозвоночных в 40-70 раз выше, чем в мясе наземных животных. Содержание жира незначительно, менее1 %. В мясе беспозвоночных содержатся витамины группы В, провитамин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Мясо водных беспозвоночных имеет высокие, питательные и лечебные свойства.</w:t>
      </w:r>
    </w:p>
    <w:p w:rsidR="00F568D7" w:rsidRDefault="00F568D7" w:rsidP="00F568D7">
      <w:pPr>
        <w:jc w:val="both"/>
        <w:rPr>
          <w:sz w:val="28"/>
          <w:szCs w:val="28"/>
        </w:rPr>
      </w:pPr>
      <w:r w:rsidRPr="00743C10">
        <w:rPr>
          <w:i/>
          <w:sz w:val="28"/>
          <w:szCs w:val="28"/>
        </w:rPr>
        <w:t xml:space="preserve">   </w:t>
      </w:r>
      <w:r w:rsidRPr="00743C10">
        <w:rPr>
          <w:b/>
          <w:i/>
          <w:sz w:val="28"/>
          <w:szCs w:val="28"/>
        </w:rPr>
        <w:t>Ракообразные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 ним относят крабы, креветки, омары, лангусты и речные раки. Мясо ракообразных обладает высокой питательностью и превосходным вкусом. В торговую сеть ракообразные поступают морожеными (в сыром и вареном виде), в виде консервов (натуральные из крабов и креветок) и живыми (речные раки, креветки).</w:t>
      </w:r>
    </w:p>
    <w:p w:rsidR="00F568D7" w:rsidRDefault="00F568D7" w:rsidP="00F56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Мясо ракообразных содержит кальций, железо, фосфор, медь, магний, йод, витамины </w:t>
      </w:r>
      <w:r>
        <w:rPr>
          <w:sz w:val="28"/>
          <w:szCs w:val="28"/>
          <w:lang w:val="en-US"/>
        </w:rPr>
        <w:t>D</w:t>
      </w:r>
      <w:r w:rsidRPr="004E2AF2">
        <w:rPr>
          <w:sz w:val="28"/>
          <w:szCs w:val="28"/>
        </w:rPr>
        <w:t xml:space="preserve"> </w:t>
      </w:r>
      <w:r>
        <w:rPr>
          <w:sz w:val="28"/>
          <w:szCs w:val="28"/>
        </w:rPr>
        <w:t>и группы В.</w:t>
      </w:r>
    </w:p>
    <w:p w:rsidR="00F568D7" w:rsidRDefault="00F568D7" w:rsidP="00F56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Крабы – </w:t>
      </w:r>
      <w:r>
        <w:rPr>
          <w:sz w:val="28"/>
          <w:szCs w:val="28"/>
        </w:rPr>
        <w:t>это крупные морские раки массой до 3-</w:t>
      </w:r>
      <w:smartTag w:uri="urn:schemas-microsoft-com:office:smarttags" w:element="metricconverter">
        <w:smartTagPr>
          <w:attr w:name="ProductID" w:val="5 кг"/>
        </w:smartTagPr>
        <w:r>
          <w:rPr>
            <w:sz w:val="28"/>
            <w:szCs w:val="28"/>
          </w:rPr>
          <w:t>5 кг</w:t>
        </w:r>
      </w:smartTag>
      <w:r>
        <w:rPr>
          <w:sz w:val="28"/>
          <w:szCs w:val="28"/>
        </w:rPr>
        <w:t xml:space="preserve">. Основным объектом промысла является камчатский краб, который добывают в северных районах дальневосточных морей. В пищу используют только мясо самцов. Основную часть улова крабов сразу же перерабатывают на консервы. Небольшое количество мяса крабов поступает в варено-мороженом виде. </w:t>
      </w:r>
    </w:p>
    <w:p w:rsidR="00F568D7" w:rsidRDefault="00F568D7" w:rsidP="00F56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Креветки</w:t>
      </w:r>
      <w:r>
        <w:rPr>
          <w:sz w:val="28"/>
          <w:szCs w:val="28"/>
        </w:rPr>
        <w:t xml:space="preserve"> – морские рачки длиной до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 xml:space="preserve"> и массой до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>100 г</w:t>
        </w:r>
      </w:smartTag>
      <w:r>
        <w:rPr>
          <w:sz w:val="28"/>
          <w:szCs w:val="28"/>
        </w:rPr>
        <w:t>. Добывают их в морях Тихого океана, Черном, Баренцевом и других морях. В продажу поступают креветки мороженые в сыром или вареном видах. Из мяса шеек вырабатывают консервы Креветки натуральные.</w:t>
      </w:r>
    </w:p>
    <w:p w:rsidR="00F568D7" w:rsidRDefault="00F568D7" w:rsidP="00F56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Омары и лангусты </w:t>
      </w:r>
      <w:r>
        <w:rPr>
          <w:sz w:val="28"/>
          <w:szCs w:val="28"/>
        </w:rPr>
        <w:t>– самые крупные ракообразные, длина их достигает 40-</w:t>
      </w:r>
      <w:smartTag w:uri="urn:schemas-microsoft-com:office:smarttags" w:element="metricconverter">
        <w:smartTagPr>
          <w:attr w:name="ProductID" w:val="65 см"/>
        </w:smartTagPr>
        <w:r>
          <w:rPr>
            <w:sz w:val="28"/>
            <w:szCs w:val="28"/>
          </w:rPr>
          <w:t>65 см</w:t>
        </w:r>
      </w:smartTag>
      <w:r>
        <w:rPr>
          <w:sz w:val="28"/>
          <w:szCs w:val="28"/>
        </w:rPr>
        <w:t>, масса – 4-</w:t>
      </w:r>
      <w:smartTag w:uri="urn:schemas-microsoft-com:office:smarttags" w:element="metricconverter">
        <w:smartTagPr>
          <w:attr w:name="ProductID" w:val="11 кг"/>
        </w:smartTagPr>
        <w:r>
          <w:rPr>
            <w:sz w:val="28"/>
            <w:szCs w:val="28"/>
          </w:rPr>
          <w:t>11 кг</w:t>
        </w:r>
      </w:smartTag>
      <w:r>
        <w:rPr>
          <w:sz w:val="28"/>
          <w:szCs w:val="28"/>
        </w:rPr>
        <w:t>. Добывают у берегов Южной Америки, США, Новой Зеландии, Японии, Австралии. Реализуют в живом и свежемороженом видах, а также в виде консервов.</w:t>
      </w:r>
    </w:p>
    <w:p w:rsidR="00F568D7" w:rsidRDefault="00F568D7" w:rsidP="00F56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312B3">
        <w:rPr>
          <w:b/>
          <w:sz w:val="28"/>
          <w:szCs w:val="28"/>
        </w:rPr>
        <w:t>Речные раки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поступают в продажу живыми или вареными. Длина их должна быть не менее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 xml:space="preserve">. Ценятся </w:t>
      </w:r>
      <w:proofErr w:type="spellStart"/>
      <w:r>
        <w:rPr>
          <w:sz w:val="28"/>
          <w:szCs w:val="28"/>
        </w:rPr>
        <w:t>широкопалые</w:t>
      </w:r>
      <w:proofErr w:type="spellEnd"/>
      <w:r>
        <w:rPr>
          <w:sz w:val="28"/>
          <w:szCs w:val="28"/>
        </w:rPr>
        <w:t xml:space="preserve"> раки весеннего лова. При варке темный пигмент панциря разрушается и раки приобретают красную окраску. В отварном виде раки используют для приготовления салатов, супов, как закуску к пиву. Наиболее ценное мясо находится в шейке. У вареных раков панцирь должен быть достаточно прочным, конечности прижаты к телу, шейка подогнута. Если шейка вытянута, значит, раки были сварены уснувшими.</w:t>
      </w:r>
    </w:p>
    <w:p w:rsidR="00F568D7" w:rsidRPr="00743C10" w:rsidRDefault="00F568D7" w:rsidP="00F56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3C10">
        <w:rPr>
          <w:b/>
          <w:i/>
          <w:sz w:val="28"/>
          <w:szCs w:val="28"/>
        </w:rPr>
        <w:t>Двустворчатые моллюски</w:t>
      </w:r>
      <w:r>
        <w:rPr>
          <w:sz w:val="28"/>
          <w:szCs w:val="28"/>
        </w:rPr>
        <w:t>. Для питания используют устриц, мидий, гребешков. Тело их заключено в раковину и состоит из мускула, покрытого тонкой пленкой – мантией. В пищу используют мускул, мантию и икру.</w:t>
      </w:r>
    </w:p>
    <w:p w:rsidR="00F568D7" w:rsidRDefault="00F568D7" w:rsidP="00F568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>Устрицы</w:t>
      </w:r>
      <w:r>
        <w:rPr>
          <w:sz w:val="28"/>
          <w:szCs w:val="28"/>
        </w:rPr>
        <w:t xml:space="preserve"> обитают в Черном море и в морях Дальнего Востока. Мясо их имеет приятный вкус, беловато-зеленоватый цвет и тонкий запах, напоминающий свежий огурец. Мясо устриц сушат, замораживают, используют для приготовления консервов. В торговые организации и на предприятия общественного питания устрицы поступают в живом виде. Живые устрицы должны иметь плотно закрытые створки раковины. Перед употреблением их поливают уксусом или лимонным соком. Устрицы в живом виде, упакованные плотными рядами в деревянные ящики, хранят при температуре 0-10 °С в течение 10 суток.</w:t>
      </w:r>
    </w:p>
    <w:p w:rsidR="00F568D7" w:rsidRDefault="00F568D7" w:rsidP="00F56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Мидии </w:t>
      </w:r>
      <w:r>
        <w:rPr>
          <w:sz w:val="28"/>
          <w:szCs w:val="28"/>
        </w:rPr>
        <w:t>добывают в Черном, Баренцевом, Белом морях и в морях Дальнего Востока. Мясо их отличается приятным вкусом и высокой питательной ценностью. Сок мидий используют как лечебное средство, мясо – в пищу в вареном, варено-сушеном видах и в виде консервов (фарш мидии с рисом, с морской капустой).</w:t>
      </w:r>
    </w:p>
    <w:p w:rsidR="00F568D7" w:rsidRPr="00B10480" w:rsidRDefault="00F568D7" w:rsidP="00F56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Гребешок</w:t>
      </w:r>
      <w:r>
        <w:rPr>
          <w:sz w:val="28"/>
          <w:szCs w:val="28"/>
        </w:rPr>
        <w:t xml:space="preserve"> – наиболее крупный двустворчатый моллюск, длина его достигает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</w:p>
    <w:p w:rsidR="00F568D7" w:rsidRDefault="00F568D7" w:rsidP="00F568D7">
      <w:pPr>
        <w:rPr>
          <w:sz w:val="28"/>
          <w:szCs w:val="28"/>
        </w:rPr>
      </w:pPr>
    </w:p>
    <w:p w:rsidR="009570D1" w:rsidRDefault="009570D1"/>
    <w:p w:rsidR="00555EEA" w:rsidRDefault="00555EEA" w:rsidP="00555EE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Требования безопасности при подготовке рабочего места продавца продовольственных товаров</w:t>
      </w:r>
      <w:r>
        <w:rPr>
          <w:sz w:val="28"/>
          <w:szCs w:val="28"/>
        </w:rPr>
        <w:t>. К работе в качестве продавца продовольственных товаров допускаются мужчины и женщины, достигшие 18 лет и прошедшие обучение по специальности.</w:t>
      </w:r>
    </w:p>
    <w:p w:rsidR="00555EEA" w:rsidRDefault="00555EEA" w:rsidP="00555EE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Требования безопасности перед началом работы</w:t>
      </w:r>
      <w:r>
        <w:rPr>
          <w:sz w:val="28"/>
          <w:szCs w:val="28"/>
        </w:rPr>
        <w:t xml:space="preserve">: </w:t>
      </w:r>
    </w:p>
    <w:p w:rsidR="00555EEA" w:rsidRDefault="00555EEA" w:rsidP="00555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подготовить рабочее место для безопасной работы; </w:t>
      </w:r>
    </w:p>
    <w:p w:rsidR="00555EEA" w:rsidRDefault="00555EEA" w:rsidP="00555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разместить рабочий запас товара, запас упаковочных материалов, используемые при работе приспособления и инструмент на прилавке и в средней части </w:t>
      </w:r>
      <w:proofErr w:type="spellStart"/>
      <w:r>
        <w:rPr>
          <w:sz w:val="28"/>
          <w:szCs w:val="28"/>
        </w:rPr>
        <w:t>пристенного</w:t>
      </w:r>
      <w:proofErr w:type="spellEnd"/>
      <w:r>
        <w:rPr>
          <w:sz w:val="28"/>
          <w:szCs w:val="28"/>
        </w:rPr>
        <w:t xml:space="preserve"> оборудования (в радиусе максимальной досягаемости);</w:t>
      </w:r>
    </w:p>
    <w:p w:rsidR="00555EEA" w:rsidRDefault="00555EEA" w:rsidP="00555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перед разрубом мяса и птицы убрать соль с разрубочного стола;</w:t>
      </w:r>
    </w:p>
    <w:p w:rsidR="00555EEA" w:rsidRDefault="00555EEA" w:rsidP="00555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проверить внешним осмотром исправность торгового инвентаря, инструмента и приспособлений;</w:t>
      </w:r>
    </w:p>
    <w:p w:rsidR="00555EEA" w:rsidRDefault="00555EEA" w:rsidP="00555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проверить исправность </w:t>
      </w:r>
      <w:proofErr w:type="spellStart"/>
      <w:r>
        <w:rPr>
          <w:sz w:val="28"/>
          <w:szCs w:val="28"/>
        </w:rPr>
        <w:t>весоизмерительного</w:t>
      </w:r>
      <w:proofErr w:type="spellEnd"/>
      <w:r>
        <w:rPr>
          <w:sz w:val="28"/>
          <w:szCs w:val="28"/>
        </w:rPr>
        <w:t>, холодильного и другого оборудования;</w:t>
      </w:r>
    </w:p>
    <w:p w:rsidR="00555EEA" w:rsidRDefault="00555EEA" w:rsidP="00555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выкладке пищевых продуктов не применять стеклянную и эмалированную посуду.</w:t>
      </w:r>
    </w:p>
    <w:p w:rsidR="00555EEA" w:rsidRDefault="00555EEA" w:rsidP="00555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Требования безопасности в аварийных ситуациях</w:t>
      </w:r>
      <w:r>
        <w:rPr>
          <w:sz w:val="28"/>
          <w:szCs w:val="28"/>
        </w:rPr>
        <w:t xml:space="preserve">: </w:t>
      </w:r>
    </w:p>
    <w:p w:rsidR="00555EEA" w:rsidRDefault="00555EEA" w:rsidP="00555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немедленно прекратить работу при возникновении ситуаций, которые могут     привести к аварии или несчастным случаям;</w:t>
      </w:r>
    </w:p>
    <w:p w:rsidR="00555EEA" w:rsidRDefault="00555EEA" w:rsidP="00555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отключить используемое оборудование.</w:t>
      </w:r>
    </w:p>
    <w:p w:rsidR="00555EEA" w:rsidRDefault="00555EEA" w:rsidP="00555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возникновении пожара или загорания работник обязан: </w:t>
      </w:r>
    </w:p>
    <w:p w:rsidR="00555EEA" w:rsidRDefault="00555EEA" w:rsidP="00555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немедленно сообщить об этом в городскую пожарную службу или в службу спасения по телефону 101, указав адрес объекта и что горит, и руководителю объекта;</w:t>
      </w:r>
    </w:p>
    <w:p w:rsidR="00555EEA" w:rsidRDefault="00555EEA" w:rsidP="00555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принять меры по обеспечению безопасности и эвакуации людей;</w:t>
      </w:r>
    </w:p>
    <w:p w:rsidR="00555EEA" w:rsidRDefault="00555EEA" w:rsidP="00555E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приступить к тушению пожара с помощью имеющихся на объекте первичных средств пожаротушения;</w:t>
      </w:r>
    </w:p>
    <w:p w:rsidR="00555EEA" w:rsidRDefault="00555EEA" w:rsidP="00555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прибытии подразделений пожарной службы сообщить им необходимые сведения об очаге пожара и о мерах, принятых по его ликвидации:</w:t>
      </w:r>
    </w:p>
    <w:p w:rsidR="00555EEA" w:rsidRDefault="00555EEA" w:rsidP="00555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период тушения пожара работник должен обеспечить охрану с целью исключения хищения материальных ценностей.</w:t>
      </w:r>
    </w:p>
    <w:p w:rsidR="00555EEA" w:rsidRDefault="00555EEA">
      <w:bookmarkStart w:id="0" w:name="_GoBack"/>
      <w:bookmarkEnd w:id="0"/>
    </w:p>
    <w:sectPr w:rsidR="0055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D7"/>
    <w:rsid w:val="00555EEA"/>
    <w:rsid w:val="009570D1"/>
    <w:rsid w:val="00F5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Programmist</cp:lastModifiedBy>
  <cp:revision>2</cp:revision>
  <dcterms:created xsi:type="dcterms:W3CDTF">2021-06-23T14:12:00Z</dcterms:created>
  <dcterms:modified xsi:type="dcterms:W3CDTF">2021-06-23T14:57:00Z</dcterms:modified>
</cp:coreProperties>
</file>