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C3" w:rsidRDefault="002C6AC3">
      <w:pPr>
        <w:widowControl w:val="0"/>
        <w:autoSpaceDE w:val="0"/>
        <w:autoSpaceDN w:val="0"/>
        <w:adjustRightInd w:val="0"/>
        <w:spacing w:after="0" w:line="240" w:lineRule="auto"/>
        <w:jc w:val="both"/>
        <w:outlineLvl w:val="0"/>
        <w:rPr>
          <w:rFonts w:ascii="Calibri" w:hAnsi="Calibri" w:cs="Calibri"/>
        </w:rPr>
      </w:pPr>
    </w:p>
    <w:p w:rsidR="002C6AC3" w:rsidRDefault="002C6AC3">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Национальном реестре правовых актов</w:t>
      </w:r>
    </w:p>
    <w:p w:rsidR="002C6AC3" w:rsidRDefault="002C6AC3">
      <w:pPr>
        <w:widowControl w:val="0"/>
        <w:autoSpaceDE w:val="0"/>
        <w:autoSpaceDN w:val="0"/>
        <w:adjustRightInd w:val="0"/>
        <w:spacing w:after="0" w:line="240" w:lineRule="auto"/>
        <w:jc w:val="both"/>
        <w:rPr>
          <w:rFonts w:ascii="Calibri" w:hAnsi="Calibri" w:cs="Calibri"/>
        </w:rPr>
      </w:pPr>
      <w:r>
        <w:rPr>
          <w:rFonts w:ascii="Calibri" w:hAnsi="Calibri" w:cs="Calibri"/>
        </w:rPr>
        <w:t>Республики Беларусь 22 ноября 2011 г. N 8/24424</w:t>
      </w:r>
    </w:p>
    <w:p w:rsidR="002C6AC3" w:rsidRDefault="002C6A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C6AC3" w:rsidRDefault="002C6AC3">
      <w:pPr>
        <w:widowControl w:val="0"/>
        <w:autoSpaceDE w:val="0"/>
        <w:autoSpaceDN w:val="0"/>
        <w:adjustRightInd w:val="0"/>
        <w:spacing w:after="0" w:line="240" w:lineRule="auto"/>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ОБРАЗОВАНИЯ РЕСПУБЛИКИ БЕЛАРУСЬ</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26 июля 2011 г. N 167</w:t>
      </w:r>
    </w:p>
    <w:p w:rsidR="002C6AC3" w:rsidRDefault="002C6AC3">
      <w:pPr>
        <w:widowControl w:val="0"/>
        <w:autoSpaceDE w:val="0"/>
        <w:autoSpaceDN w:val="0"/>
        <w:adjustRightInd w:val="0"/>
        <w:spacing w:after="0" w:line="240" w:lineRule="auto"/>
        <w:jc w:val="center"/>
        <w:rPr>
          <w:rFonts w:ascii="Calibri" w:hAnsi="Calibri" w:cs="Calibri"/>
          <w:b/>
          <w:bCs/>
        </w:rPr>
      </w:pP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ПОЛОЖЕНИЙ ОБ УЧЕБНО-МЕТОДИЧЕСКИХ КОМПЛЕКСАХ ПО УРОВНЯМ ОСНОВНОГО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5" w:history="1">
        <w:r>
          <w:rPr>
            <w:rFonts w:ascii="Calibri" w:hAnsi="Calibri" w:cs="Calibri"/>
            <w:color w:val="0000FF"/>
          </w:rPr>
          <w:t>пункта 4 статьи 94</w:t>
        </w:r>
      </w:hyperlink>
      <w:r>
        <w:rPr>
          <w:rFonts w:ascii="Calibri" w:hAnsi="Calibri" w:cs="Calibri"/>
        </w:rPr>
        <w:t xml:space="preserve"> Кодекса Республики Беларусь об образовании Министерство образования Республики Беларусь ПОСТАНОВЛЯЕТ: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C6AC3" w:rsidRDefault="005C7829">
      <w:pPr>
        <w:widowControl w:val="0"/>
        <w:autoSpaceDE w:val="0"/>
        <w:autoSpaceDN w:val="0"/>
        <w:adjustRightInd w:val="0"/>
        <w:spacing w:after="0" w:line="240" w:lineRule="auto"/>
        <w:ind w:firstLine="540"/>
        <w:jc w:val="both"/>
        <w:rPr>
          <w:rFonts w:ascii="Calibri" w:hAnsi="Calibri" w:cs="Calibri"/>
        </w:rPr>
      </w:pPr>
      <w:hyperlink w:anchor="Par127" w:history="1">
        <w:r w:rsidR="002C6AC3">
          <w:rPr>
            <w:rFonts w:ascii="Calibri" w:hAnsi="Calibri" w:cs="Calibri"/>
            <w:color w:val="0000FF"/>
          </w:rPr>
          <w:t>Положение</w:t>
        </w:r>
      </w:hyperlink>
      <w:r w:rsidR="002C6AC3">
        <w:rPr>
          <w:rFonts w:ascii="Calibri" w:hAnsi="Calibri" w:cs="Calibri"/>
        </w:rPr>
        <w:t xml:space="preserve"> об учебно-методическом комплексе на уровне дошкольного и общего среднего образования;</w:t>
      </w:r>
    </w:p>
    <w:p w:rsidR="002C6AC3" w:rsidRDefault="005C7829">
      <w:pPr>
        <w:widowControl w:val="0"/>
        <w:autoSpaceDE w:val="0"/>
        <w:autoSpaceDN w:val="0"/>
        <w:adjustRightInd w:val="0"/>
        <w:spacing w:after="0" w:line="240" w:lineRule="auto"/>
        <w:ind w:firstLine="540"/>
        <w:jc w:val="both"/>
        <w:rPr>
          <w:rFonts w:ascii="Calibri" w:hAnsi="Calibri" w:cs="Calibri"/>
        </w:rPr>
      </w:pPr>
      <w:hyperlink w:anchor="Par171" w:history="1">
        <w:r w:rsidR="002C6AC3">
          <w:rPr>
            <w:rFonts w:ascii="Calibri" w:hAnsi="Calibri" w:cs="Calibri"/>
            <w:color w:val="0000FF"/>
          </w:rPr>
          <w:t>Положение</w:t>
        </w:r>
      </w:hyperlink>
      <w:r w:rsidR="002C6AC3">
        <w:rPr>
          <w:rFonts w:ascii="Calibri" w:hAnsi="Calibri" w:cs="Calibri"/>
        </w:rPr>
        <w:t xml:space="preserve"> об учебно-методическом комплексе на уровне профессионально-технического образования;</w:t>
      </w:r>
    </w:p>
    <w:p w:rsidR="002C6AC3" w:rsidRDefault="005C7829">
      <w:pPr>
        <w:widowControl w:val="0"/>
        <w:autoSpaceDE w:val="0"/>
        <w:autoSpaceDN w:val="0"/>
        <w:adjustRightInd w:val="0"/>
        <w:spacing w:after="0" w:line="240" w:lineRule="auto"/>
        <w:ind w:firstLine="540"/>
        <w:jc w:val="both"/>
        <w:rPr>
          <w:rFonts w:ascii="Calibri" w:hAnsi="Calibri" w:cs="Calibri"/>
        </w:rPr>
      </w:pPr>
      <w:hyperlink w:anchor="Par237" w:history="1">
        <w:r w:rsidR="002C6AC3">
          <w:rPr>
            <w:rFonts w:ascii="Calibri" w:hAnsi="Calibri" w:cs="Calibri"/>
            <w:color w:val="0000FF"/>
          </w:rPr>
          <w:t>Положение</w:t>
        </w:r>
      </w:hyperlink>
      <w:r w:rsidR="002C6AC3">
        <w:rPr>
          <w:rFonts w:ascii="Calibri" w:hAnsi="Calibri" w:cs="Calibri"/>
        </w:rPr>
        <w:t xml:space="preserve"> об учебно-методическом комплексе на уровне среднего специального образования;</w:t>
      </w:r>
    </w:p>
    <w:p w:rsidR="002C6AC3" w:rsidRDefault="005C7829">
      <w:pPr>
        <w:widowControl w:val="0"/>
        <w:autoSpaceDE w:val="0"/>
        <w:autoSpaceDN w:val="0"/>
        <w:adjustRightInd w:val="0"/>
        <w:spacing w:after="0" w:line="240" w:lineRule="auto"/>
        <w:ind w:firstLine="540"/>
        <w:jc w:val="both"/>
        <w:rPr>
          <w:rFonts w:ascii="Calibri" w:hAnsi="Calibri" w:cs="Calibri"/>
        </w:rPr>
      </w:pPr>
      <w:hyperlink w:anchor="Par341" w:history="1">
        <w:r w:rsidR="002C6AC3">
          <w:rPr>
            <w:rFonts w:ascii="Calibri" w:hAnsi="Calibri" w:cs="Calibri"/>
            <w:color w:val="0000FF"/>
          </w:rPr>
          <w:t>Положение</w:t>
        </w:r>
      </w:hyperlink>
      <w:r w:rsidR="002C6AC3">
        <w:rPr>
          <w:rFonts w:ascii="Calibri" w:hAnsi="Calibri" w:cs="Calibri"/>
        </w:rPr>
        <w:t xml:space="preserve"> об учебно-методическом комплексе на уровне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после его официального опубликования.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Министр </w:t>
      </w:r>
      <w:proofErr w:type="spellStart"/>
      <w:r>
        <w:rPr>
          <w:rFonts w:ascii="Calibri" w:hAnsi="Calibri" w:cs="Calibri"/>
        </w:rPr>
        <w:t>С.А.Маскевич</w:t>
      </w:r>
      <w:proofErr w:type="spellEnd"/>
      <w:r>
        <w:rPr>
          <w:rFonts w:ascii="Calibri" w:hAnsi="Calibri" w:cs="Calibri"/>
        </w:rPr>
        <w:br/>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Первый заместитель              Министр внутренних дел</w:t>
      </w:r>
    </w:p>
    <w:p w:rsidR="002C6AC3" w:rsidRDefault="002C6AC3">
      <w:pPr>
        <w:pStyle w:val="ConsPlusNonformat"/>
      </w:pPr>
      <w:r>
        <w:t>Министра здравоохранения        Республики Беларусь</w:t>
      </w:r>
    </w:p>
    <w:p w:rsidR="002C6AC3" w:rsidRDefault="002C6AC3">
      <w:pPr>
        <w:pStyle w:val="ConsPlusNonformat"/>
      </w:pPr>
      <w:r>
        <w:t>Республики Беларусь                     А.Н.Кулешов</w:t>
      </w:r>
    </w:p>
    <w:p w:rsidR="002C6AC3" w:rsidRDefault="002C6AC3">
      <w:pPr>
        <w:pStyle w:val="ConsPlusNonformat"/>
      </w:pPr>
      <w:r>
        <w:t xml:space="preserve">        </w:t>
      </w:r>
      <w:proofErr w:type="spellStart"/>
      <w:r>
        <w:t>Д.Л.Пиневич</w:t>
      </w:r>
      <w:proofErr w:type="spellEnd"/>
      <w:r>
        <w:t xml:space="preserve">             16.07.2011</w:t>
      </w:r>
    </w:p>
    <w:p w:rsidR="002C6AC3" w:rsidRDefault="002C6AC3">
      <w:pPr>
        <w:pStyle w:val="ConsPlusNonformat"/>
      </w:pPr>
      <w:r>
        <w:t>13.07.2011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Министр обороны                 Заместитель</w:t>
      </w:r>
    </w:p>
    <w:p w:rsidR="002C6AC3" w:rsidRDefault="002C6AC3">
      <w:pPr>
        <w:pStyle w:val="ConsPlusNonformat"/>
      </w:pPr>
      <w:r>
        <w:t>Республики Беларусь             Министра культуры</w:t>
      </w:r>
    </w:p>
    <w:p w:rsidR="002C6AC3" w:rsidRDefault="002C6AC3">
      <w:pPr>
        <w:pStyle w:val="ConsPlusNonformat"/>
      </w:pPr>
      <w:r>
        <w:t>генерал-лейтенант               Республики Беларусь</w:t>
      </w:r>
    </w:p>
    <w:p w:rsidR="002C6AC3" w:rsidRDefault="002C6AC3">
      <w:pPr>
        <w:pStyle w:val="ConsPlusNonformat"/>
      </w:pPr>
      <w:r>
        <w:t xml:space="preserve">        </w:t>
      </w:r>
      <w:proofErr w:type="spellStart"/>
      <w:r>
        <w:t>Ю.В.Жадобин</w:t>
      </w:r>
      <w:proofErr w:type="spellEnd"/>
      <w:r>
        <w:t xml:space="preserve">                     </w:t>
      </w:r>
      <w:proofErr w:type="spellStart"/>
      <w:r>
        <w:t>В.И.Кураш</w:t>
      </w:r>
      <w:proofErr w:type="spellEnd"/>
    </w:p>
    <w:p w:rsidR="002C6AC3" w:rsidRDefault="002C6AC3">
      <w:pPr>
        <w:pStyle w:val="ConsPlusNonformat"/>
      </w:pPr>
      <w:r>
        <w:t>09.06.2011                      15.07.2011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 xml:space="preserve">Министр </w:t>
      </w:r>
      <w:proofErr w:type="gramStart"/>
      <w:r>
        <w:t>сельского</w:t>
      </w:r>
      <w:proofErr w:type="gramEnd"/>
      <w:r>
        <w:t xml:space="preserve">               Временно исполняющий</w:t>
      </w:r>
    </w:p>
    <w:p w:rsidR="002C6AC3" w:rsidRDefault="002C6AC3">
      <w:pPr>
        <w:pStyle w:val="ConsPlusNonformat"/>
      </w:pPr>
      <w:r>
        <w:t>хозяйства и продовольствия      обязанности Председателя</w:t>
      </w:r>
    </w:p>
    <w:p w:rsidR="002C6AC3" w:rsidRDefault="002C6AC3">
      <w:pPr>
        <w:pStyle w:val="ConsPlusNonformat"/>
      </w:pPr>
      <w:r>
        <w:t xml:space="preserve">Республики Беларусь             </w:t>
      </w:r>
      <w:proofErr w:type="gramStart"/>
      <w:r>
        <w:t>Государственного</w:t>
      </w:r>
      <w:proofErr w:type="gramEnd"/>
      <w:r>
        <w:t xml:space="preserve"> пограничного</w:t>
      </w:r>
    </w:p>
    <w:p w:rsidR="002C6AC3" w:rsidRDefault="002C6AC3">
      <w:pPr>
        <w:pStyle w:val="ConsPlusNonformat"/>
      </w:pPr>
      <w:r>
        <w:t xml:space="preserve">        М.И.</w:t>
      </w:r>
      <w:proofErr w:type="gramStart"/>
      <w:r>
        <w:t>Русый</w:t>
      </w:r>
      <w:proofErr w:type="gramEnd"/>
      <w:r>
        <w:t xml:space="preserve">               комитета Республики Беларусь</w:t>
      </w:r>
    </w:p>
    <w:p w:rsidR="002C6AC3" w:rsidRDefault="002C6AC3">
      <w:pPr>
        <w:pStyle w:val="ConsPlusNonformat"/>
      </w:pPr>
      <w:r>
        <w:t xml:space="preserve">10.06.2011                              </w:t>
      </w:r>
      <w:proofErr w:type="spellStart"/>
      <w:r>
        <w:t>А.Г.Горулько</w:t>
      </w:r>
      <w:proofErr w:type="spellEnd"/>
    </w:p>
    <w:p w:rsidR="002C6AC3" w:rsidRDefault="002C6AC3">
      <w:pPr>
        <w:pStyle w:val="ConsPlusNonformat"/>
      </w:pPr>
      <w:r>
        <w:t xml:space="preserve">                                13.07.2011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Первый заместитель Министра     Министр энергетики</w:t>
      </w:r>
    </w:p>
    <w:p w:rsidR="002C6AC3" w:rsidRDefault="002C6AC3">
      <w:pPr>
        <w:pStyle w:val="ConsPlusNonformat"/>
      </w:pPr>
      <w:r>
        <w:t>транспорта и коммуникаций       Республики Беларусь</w:t>
      </w:r>
    </w:p>
    <w:p w:rsidR="002C6AC3" w:rsidRDefault="002C6AC3">
      <w:pPr>
        <w:pStyle w:val="ConsPlusNonformat"/>
      </w:pPr>
      <w:r>
        <w:t>Республики Беларусь                     А.В.Озерец</w:t>
      </w:r>
    </w:p>
    <w:p w:rsidR="002C6AC3" w:rsidRDefault="002C6AC3">
      <w:pPr>
        <w:pStyle w:val="ConsPlusNonformat"/>
      </w:pPr>
      <w:r>
        <w:t xml:space="preserve">        </w:t>
      </w:r>
      <w:proofErr w:type="spellStart"/>
      <w:r>
        <w:t>В.И.Дервенков</w:t>
      </w:r>
      <w:proofErr w:type="spellEnd"/>
      <w:r>
        <w:t xml:space="preserve">           14.06.2011</w:t>
      </w:r>
    </w:p>
    <w:p w:rsidR="002C6AC3" w:rsidRDefault="002C6AC3">
      <w:pPr>
        <w:pStyle w:val="ConsPlusNonformat"/>
      </w:pPr>
      <w:r>
        <w:t>14.07.2011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Министр промышленности          Первый заместитель</w:t>
      </w:r>
    </w:p>
    <w:p w:rsidR="002C6AC3" w:rsidRDefault="002C6AC3">
      <w:pPr>
        <w:pStyle w:val="ConsPlusNonformat"/>
      </w:pPr>
      <w:r>
        <w:t>Республики Беларусь             председателя Белорусского</w:t>
      </w:r>
    </w:p>
    <w:p w:rsidR="002C6AC3" w:rsidRDefault="002C6AC3">
      <w:pPr>
        <w:pStyle w:val="ConsPlusNonformat"/>
      </w:pPr>
      <w:r>
        <w:t xml:space="preserve">        Д.С.Катеринич           государственного концерна</w:t>
      </w:r>
    </w:p>
    <w:p w:rsidR="002C6AC3" w:rsidRDefault="002C6AC3">
      <w:pPr>
        <w:pStyle w:val="ConsPlusNonformat"/>
      </w:pPr>
      <w:r>
        <w:lastRenderedPageBreak/>
        <w:t>09.06.2011                      пищевой промышленности</w:t>
      </w:r>
    </w:p>
    <w:p w:rsidR="002C6AC3" w:rsidRDefault="002C6AC3">
      <w:pPr>
        <w:pStyle w:val="ConsPlusNonformat"/>
      </w:pPr>
      <w:r>
        <w:t xml:space="preserve">                                "</w:t>
      </w:r>
      <w:proofErr w:type="spellStart"/>
      <w:r>
        <w:t>Белгоспищепром</w:t>
      </w:r>
      <w:proofErr w:type="spellEnd"/>
      <w:r>
        <w:t>"</w:t>
      </w:r>
    </w:p>
    <w:p w:rsidR="002C6AC3" w:rsidRDefault="002C6AC3">
      <w:pPr>
        <w:pStyle w:val="ConsPlusNonformat"/>
      </w:pPr>
      <w:r>
        <w:t xml:space="preserve">                                        Г.Я.Черняк</w:t>
      </w:r>
    </w:p>
    <w:p w:rsidR="002C6AC3" w:rsidRDefault="002C6AC3">
      <w:pPr>
        <w:pStyle w:val="ConsPlusNonformat"/>
      </w:pPr>
      <w:r>
        <w:t xml:space="preserve">                                09.06.2011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 xml:space="preserve">Министр архитектуры             Председатель </w:t>
      </w:r>
      <w:proofErr w:type="gramStart"/>
      <w:r>
        <w:t>Белорусского</w:t>
      </w:r>
      <w:proofErr w:type="gramEnd"/>
    </w:p>
    <w:p w:rsidR="002C6AC3" w:rsidRDefault="002C6AC3">
      <w:pPr>
        <w:pStyle w:val="ConsPlusNonformat"/>
      </w:pPr>
      <w:r>
        <w:t>и строительства                 государственного концерна</w:t>
      </w:r>
    </w:p>
    <w:p w:rsidR="002C6AC3" w:rsidRDefault="002C6AC3">
      <w:pPr>
        <w:pStyle w:val="ConsPlusNonformat"/>
      </w:pPr>
      <w:r>
        <w:t>Республики Беларусь             по производству и реализации</w:t>
      </w:r>
    </w:p>
    <w:p w:rsidR="002C6AC3" w:rsidRDefault="002C6AC3">
      <w:pPr>
        <w:pStyle w:val="ConsPlusNonformat"/>
      </w:pPr>
      <w:r>
        <w:t xml:space="preserve">        </w:t>
      </w:r>
      <w:proofErr w:type="spellStart"/>
      <w:r>
        <w:t>А.И.Ничкасов</w:t>
      </w:r>
      <w:proofErr w:type="spellEnd"/>
      <w:r>
        <w:t xml:space="preserve">            товаров легкой промышленности</w:t>
      </w:r>
    </w:p>
    <w:p w:rsidR="002C6AC3" w:rsidRDefault="002C6AC3">
      <w:pPr>
        <w:pStyle w:val="ConsPlusNonformat"/>
      </w:pPr>
      <w:r>
        <w:t>08.06.2011                      "</w:t>
      </w:r>
      <w:proofErr w:type="spellStart"/>
      <w:r>
        <w:t>Беллегпром</w:t>
      </w:r>
      <w:proofErr w:type="spellEnd"/>
      <w:r>
        <w:t>"</w:t>
      </w:r>
    </w:p>
    <w:p w:rsidR="002C6AC3" w:rsidRDefault="002C6AC3">
      <w:pPr>
        <w:pStyle w:val="ConsPlusNonformat"/>
      </w:pPr>
      <w:r>
        <w:t xml:space="preserve">                                        </w:t>
      </w:r>
      <w:proofErr w:type="spellStart"/>
      <w:r>
        <w:t>Г.Е.Вырко</w:t>
      </w:r>
      <w:proofErr w:type="spellEnd"/>
    </w:p>
    <w:p w:rsidR="002C6AC3" w:rsidRDefault="002C6AC3">
      <w:pPr>
        <w:pStyle w:val="ConsPlusNonformat"/>
      </w:pPr>
      <w:r>
        <w:t xml:space="preserve">                                09.06.2011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Первый заместитель Министра     Министр связи и информатизации</w:t>
      </w:r>
    </w:p>
    <w:p w:rsidR="002C6AC3" w:rsidRDefault="002C6AC3">
      <w:pPr>
        <w:pStyle w:val="ConsPlusNonformat"/>
      </w:pPr>
      <w:r>
        <w:t>по чрезвычайным ситуациям       Республики Беларусь</w:t>
      </w:r>
    </w:p>
    <w:p w:rsidR="002C6AC3" w:rsidRDefault="002C6AC3">
      <w:pPr>
        <w:pStyle w:val="ConsPlusNonformat"/>
      </w:pPr>
      <w:r>
        <w:t>Республики Беларусь                     Н.П.Пантелей</w:t>
      </w:r>
    </w:p>
    <w:p w:rsidR="002C6AC3" w:rsidRDefault="002C6AC3">
      <w:pPr>
        <w:pStyle w:val="ConsPlusNonformat"/>
      </w:pPr>
      <w:r>
        <w:t xml:space="preserve">        </w:t>
      </w:r>
      <w:proofErr w:type="spellStart"/>
      <w:r>
        <w:t>В.В.Карпицкий</w:t>
      </w:r>
      <w:proofErr w:type="spellEnd"/>
      <w:r>
        <w:t xml:space="preserve">           08.06.2011</w:t>
      </w:r>
    </w:p>
    <w:p w:rsidR="002C6AC3" w:rsidRDefault="002C6AC3">
      <w:pPr>
        <w:pStyle w:val="ConsPlusNonformat"/>
      </w:pPr>
      <w:r>
        <w:t>01.06.2011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Министр спорта и туризма        Первый заместитель Председателя</w:t>
      </w:r>
    </w:p>
    <w:p w:rsidR="002C6AC3" w:rsidRDefault="002C6AC3">
      <w:pPr>
        <w:pStyle w:val="ConsPlusNonformat"/>
      </w:pPr>
      <w:r>
        <w:t>Республики Беларусь             Правления Национального банка</w:t>
      </w:r>
    </w:p>
    <w:p w:rsidR="002C6AC3" w:rsidRDefault="002C6AC3">
      <w:pPr>
        <w:pStyle w:val="ConsPlusNonformat"/>
      </w:pPr>
      <w:r>
        <w:t xml:space="preserve">        </w:t>
      </w:r>
      <w:proofErr w:type="spellStart"/>
      <w:r>
        <w:t>О.Л.Качан</w:t>
      </w:r>
      <w:proofErr w:type="spellEnd"/>
      <w:r>
        <w:t xml:space="preserve">               Республики Беларусь</w:t>
      </w:r>
    </w:p>
    <w:p w:rsidR="002C6AC3" w:rsidRDefault="002C6AC3">
      <w:pPr>
        <w:pStyle w:val="ConsPlusNonformat"/>
      </w:pPr>
      <w:r>
        <w:t xml:space="preserve">09.06.2011                              </w:t>
      </w:r>
      <w:proofErr w:type="spellStart"/>
      <w:r>
        <w:t>Ю.М.Алымов</w:t>
      </w:r>
      <w:proofErr w:type="spellEnd"/>
    </w:p>
    <w:p w:rsidR="002C6AC3" w:rsidRDefault="002C6AC3">
      <w:pPr>
        <w:pStyle w:val="ConsPlusNonformat"/>
      </w:pPr>
      <w:r>
        <w:t xml:space="preserve">                                08.06.2011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 xml:space="preserve">Председатель Правления          Ректор Академии управления </w:t>
      </w:r>
      <w:proofErr w:type="gramStart"/>
      <w:r>
        <w:t>при</w:t>
      </w:r>
      <w:proofErr w:type="gramEnd"/>
    </w:p>
    <w:p w:rsidR="002C6AC3" w:rsidRDefault="002C6AC3">
      <w:pPr>
        <w:pStyle w:val="ConsPlusNonformat"/>
      </w:pPr>
      <w:proofErr w:type="gramStart"/>
      <w:r>
        <w:t>Белорусского</w:t>
      </w:r>
      <w:proofErr w:type="gramEnd"/>
      <w:r>
        <w:t xml:space="preserve"> республиканского   Президенте Республики Беларусь</w:t>
      </w:r>
    </w:p>
    <w:p w:rsidR="002C6AC3" w:rsidRDefault="002C6AC3">
      <w:pPr>
        <w:pStyle w:val="ConsPlusNonformat"/>
      </w:pPr>
      <w:r>
        <w:t xml:space="preserve">союза потребительских обществ           </w:t>
      </w:r>
      <w:proofErr w:type="spellStart"/>
      <w:r>
        <w:t>А.Н.Морозевич</w:t>
      </w:r>
      <w:proofErr w:type="spellEnd"/>
    </w:p>
    <w:p w:rsidR="002C6AC3" w:rsidRDefault="002C6AC3">
      <w:pPr>
        <w:pStyle w:val="ConsPlusNonformat"/>
      </w:pPr>
      <w:r>
        <w:t xml:space="preserve">        </w:t>
      </w:r>
      <w:proofErr w:type="spellStart"/>
      <w:r>
        <w:t>С.Д.Сидько</w:t>
      </w:r>
      <w:proofErr w:type="spellEnd"/>
      <w:r>
        <w:t xml:space="preserve">              12.07.2011</w:t>
      </w:r>
    </w:p>
    <w:p w:rsidR="002C6AC3" w:rsidRDefault="002C6AC3">
      <w:pPr>
        <w:pStyle w:val="ConsPlusNonformat"/>
      </w:pPr>
      <w:r>
        <w:t>10.06.2011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Председатель                    Первый заместитель председателя</w:t>
      </w:r>
    </w:p>
    <w:p w:rsidR="002C6AC3" w:rsidRDefault="002C6AC3">
      <w:pPr>
        <w:pStyle w:val="ConsPlusNonformat"/>
      </w:pPr>
      <w:r>
        <w:t>Брестского областного           Витебского областного</w:t>
      </w:r>
    </w:p>
    <w:p w:rsidR="002C6AC3" w:rsidRDefault="002C6AC3">
      <w:pPr>
        <w:pStyle w:val="ConsPlusNonformat"/>
      </w:pPr>
      <w:r>
        <w:t>исполнительного комитета        исполнительного комитета</w:t>
      </w:r>
    </w:p>
    <w:p w:rsidR="002C6AC3" w:rsidRDefault="002C6AC3">
      <w:pPr>
        <w:pStyle w:val="ConsPlusNonformat"/>
      </w:pPr>
      <w:r>
        <w:t xml:space="preserve">        </w:t>
      </w:r>
      <w:proofErr w:type="spellStart"/>
      <w:r>
        <w:t>К.А.Сумар</w:t>
      </w:r>
      <w:proofErr w:type="spellEnd"/>
      <w:r>
        <w:t xml:space="preserve">                       </w:t>
      </w:r>
      <w:proofErr w:type="spellStart"/>
      <w:r>
        <w:t>В.Г.Новацкий</w:t>
      </w:r>
      <w:proofErr w:type="spellEnd"/>
    </w:p>
    <w:p w:rsidR="002C6AC3" w:rsidRDefault="002C6AC3">
      <w:pPr>
        <w:pStyle w:val="ConsPlusNonformat"/>
      </w:pPr>
      <w:r>
        <w:t>10.06.2011                      10.06.2011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Председатель                    Заместитель председателя</w:t>
      </w:r>
    </w:p>
    <w:p w:rsidR="002C6AC3" w:rsidRDefault="002C6AC3">
      <w:pPr>
        <w:pStyle w:val="ConsPlusNonformat"/>
      </w:pPr>
      <w:r>
        <w:t>Гомельского областного          Гродненского областного</w:t>
      </w:r>
    </w:p>
    <w:p w:rsidR="002C6AC3" w:rsidRDefault="002C6AC3">
      <w:pPr>
        <w:pStyle w:val="ConsPlusNonformat"/>
      </w:pPr>
      <w:r>
        <w:t>исполнительного комитета        исполнительного комитета</w:t>
      </w:r>
    </w:p>
    <w:p w:rsidR="002C6AC3" w:rsidRDefault="002C6AC3">
      <w:pPr>
        <w:pStyle w:val="ConsPlusNonformat"/>
      </w:pPr>
      <w:r>
        <w:t xml:space="preserve">        </w:t>
      </w:r>
      <w:proofErr w:type="spellStart"/>
      <w:r>
        <w:t>В.А.Дворник</w:t>
      </w:r>
      <w:proofErr w:type="spellEnd"/>
      <w:r>
        <w:t xml:space="preserve">                     </w:t>
      </w:r>
      <w:proofErr w:type="spellStart"/>
      <w:r>
        <w:t>А.Г.Русанов</w:t>
      </w:r>
      <w:proofErr w:type="spellEnd"/>
    </w:p>
    <w:p w:rsidR="002C6AC3" w:rsidRDefault="002C6AC3">
      <w:pPr>
        <w:pStyle w:val="ConsPlusNonformat"/>
      </w:pPr>
      <w:r>
        <w:t>09.06.2011                      08.06.2011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Исполняющий                     Председатель</w:t>
      </w:r>
    </w:p>
    <w:p w:rsidR="002C6AC3" w:rsidRDefault="002C6AC3">
      <w:pPr>
        <w:pStyle w:val="ConsPlusNonformat"/>
      </w:pPr>
      <w:r>
        <w:t>обязанности председателя        Могилевского областного</w:t>
      </w:r>
    </w:p>
    <w:p w:rsidR="002C6AC3" w:rsidRDefault="002C6AC3">
      <w:pPr>
        <w:pStyle w:val="ConsPlusNonformat"/>
      </w:pPr>
      <w:r>
        <w:t>Минского областного             исполнительного комитета</w:t>
      </w:r>
    </w:p>
    <w:p w:rsidR="002C6AC3" w:rsidRDefault="002C6AC3">
      <w:pPr>
        <w:pStyle w:val="ConsPlusNonformat"/>
      </w:pPr>
      <w:r>
        <w:t>исполнительного комитета                П.М.Рудник</w:t>
      </w:r>
    </w:p>
    <w:p w:rsidR="002C6AC3" w:rsidRDefault="002C6AC3">
      <w:pPr>
        <w:pStyle w:val="ConsPlusNonformat"/>
      </w:pPr>
      <w:r>
        <w:t xml:space="preserve">        </w:t>
      </w:r>
      <w:proofErr w:type="spellStart"/>
      <w:r>
        <w:t>А.В.Замжицкий</w:t>
      </w:r>
      <w:proofErr w:type="spellEnd"/>
      <w:r>
        <w:t xml:space="preserve">           13.06.2011</w:t>
      </w:r>
    </w:p>
    <w:p w:rsidR="002C6AC3" w:rsidRDefault="002C6AC3">
      <w:pPr>
        <w:pStyle w:val="ConsPlusNonformat"/>
      </w:pPr>
      <w:r>
        <w:t>09.06.2011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СОГЛАСОВАНО</w:t>
      </w:r>
    </w:p>
    <w:p w:rsidR="002C6AC3" w:rsidRDefault="002C6AC3">
      <w:pPr>
        <w:pStyle w:val="ConsPlusNonformat"/>
      </w:pPr>
      <w:r>
        <w:t>Председатель</w:t>
      </w:r>
    </w:p>
    <w:p w:rsidR="002C6AC3" w:rsidRDefault="002C6AC3">
      <w:pPr>
        <w:pStyle w:val="ConsPlusNonformat"/>
      </w:pPr>
      <w:r>
        <w:t>Минского городского</w:t>
      </w:r>
    </w:p>
    <w:p w:rsidR="002C6AC3" w:rsidRDefault="002C6AC3">
      <w:pPr>
        <w:pStyle w:val="ConsPlusNonformat"/>
      </w:pPr>
      <w:r>
        <w:t>исполнительного комитета</w:t>
      </w:r>
    </w:p>
    <w:p w:rsidR="002C6AC3" w:rsidRDefault="002C6AC3">
      <w:pPr>
        <w:pStyle w:val="ConsPlusNonformat"/>
      </w:pPr>
      <w:r>
        <w:t xml:space="preserve">        </w:t>
      </w:r>
      <w:proofErr w:type="spellStart"/>
      <w:r>
        <w:t>Н.А.Ладутько</w:t>
      </w:r>
      <w:proofErr w:type="spellEnd"/>
    </w:p>
    <w:p w:rsidR="002C6AC3" w:rsidRDefault="002C6AC3">
      <w:pPr>
        <w:pStyle w:val="ConsPlusNonformat"/>
      </w:pPr>
      <w:r>
        <w:lastRenderedPageBreak/>
        <w:t>14.06.2011</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                                                   УТВЕРЖДЕНО</w:t>
      </w:r>
    </w:p>
    <w:p w:rsidR="002C6AC3" w:rsidRDefault="002C6AC3">
      <w:pPr>
        <w:pStyle w:val="ConsPlusNonformat"/>
      </w:pPr>
      <w:r>
        <w:t xml:space="preserve">                                                   Постановление</w:t>
      </w:r>
    </w:p>
    <w:p w:rsidR="002C6AC3" w:rsidRDefault="002C6AC3">
      <w:pPr>
        <w:pStyle w:val="ConsPlusNonformat"/>
      </w:pPr>
      <w:r>
        <w:t xml:space="preserve">                                                   Министерства образования</w:t>
      </w:r>
    </w:p>
    <w:p w:rsidR="002C6AC3" w:rsidRDefault="002C6AC3">
      <w:pPr>
        <w:pStyle w:val="ConsPlusNonformat"/>
      </w:pPr>
      <w:r>
        <w:t xml:space="preserve">                                                   Республики Беларусь</w:t>
      </w:r>
    </w:p>
    <w:p w:rsidR="002C6AC3" w:rsidRDefault="002C6AC3">
      <w:pPr>
        <w:pStyle w:val="ConsPlusNonformat"/>
      </w:pPr>
      <w:r>
        <w:t xml:space="preserve">                                                   26.07.2011 N 167</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bookmarkStart w:id="0" w:name="Par127"/>
      <w:bookmarkEnd w:id="0"/>
      <w:r>
        <w:rPr>
          <w:rFonts w:ascii="Calibri" w:hAnsi="Calibri" w:cs="Calibri"/>
          <w:b/>
          <w:bCs/>
        </w:rPr>
        <w:t>ПОЛОЖЕНИЕ</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УЧЕБНО-МЕТОДИЧЕСКОМ КОМПЛЕКСЕ НА УРОВНЕ ДОШКОЛЬНОГО И ОБЩЕГО СРЕДНЕГО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Положение разработано на основании </w:t>
      </w:r>
      <w:hyperlink r:id="rId6" w:history="1">
        <w:r>
          <w:rPr>
            <w:rFonts w:ascii="Calibri" w:hAnsi="Calibri" w:cs="Calibri"/>
            <w:color w:val="0000FF"/>
          </w:rPr>
          <w:t>статьи 94</w:t>
        </w:r>
      </w:hyperlink>
      <w:r>
        <w:rPr>
          <w:rFonts w:ascii="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дошкольного и общего среднего образования и использования в учреждениях дошкольного и общего среднего образования, иных учреждениях образования, реализующих образовательную программу дошкольного образования, реализующих образовательные программы общего среднего образования, иных организациях, которым в соответствии с законодательством предоставлено</w:t>
      </w:r>
      <w:proofErr w:type="gramEnd"/>
      <w:r>
        <w:rPr>
          <w:rFonts w:ascii="Calibri" w:hAnsi="Calibri" w:cs="Calibri"/>
        </w:rPr>
        <w:t xml:space="preserve"> право осуществлять образовательную деятельность, </w:t>
      </w:r>
      <w:proofErr w:type="gramStart"/>
      <w:r>
        <w:rPr>
          <w:rFonts w:ascii="Calibri" w:hAnsi="Calibri" w:cs="Calibri"/>
        </w:rPr>
        <w:t>реализующих</w:t>
      </w:r>
      <w:proofErr w:type="gramEnd"/>
      <w:r>
        <w:rPr>
          <w:rFonts w:ascii="Calibri" w:hAnsi="Calibri" w:cs="Calibri"/>
        </w:rPr>
        <w:t xml:space="preserve"> образовательную программу дошкольного образования (далее - учреждения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УМК </w:t>
      </w:r>
      <w:proofErr w:type="gramStart"/>
      <w:r>
        <w:rPr>
          <w:rFonts w:ascii="Calibri" w:hAnsi="Calibri" w:cs="Calibri"/>
        </w:rPr>
        <w:t>предназначен</w:t>
      </w:r>
      <w:proofErr w:type="gramEnd"/>
      <w:r>
        <w:rPr>
          <w:rFonts w:ascii="Calibri" w:hAnsi="Calibri" w:cs="Calibri"/>
        </w:rPr>
        <w:t xml:space="preserve"> для реализации требований образовательных программ и образовательных стандартов дошкольного и общего среднего образования и создается по образовательным областям и по учебным предметам.</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УМК может быть </w:t>
      </w:r>
      <w:proofErr w:type="gramStart"/>
      <w:r>
        <w:rPr>
          <w:rFonts w:ascii="Calibri" w:hAnsi="Calibri" w:cs="Calibri"/>
        </w:rPr>
        <w:t>выполнен</w:t>
      </w:r>
      <w:proofErr w:type="gramEnd"/>
      <w:r>
        <w:rPr>
          <w:rFonts w:ascii="Calibri" w:hAnsi="Calibri" w:cs="Calibri"/>
        </w:rPr>
        <w:t xml:space="preserve"> в печатном или электронном виде.</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Структурными элементами УМК являются: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учебно-программная документация образовательных программ дошкольного, общего среднего образования: учебные планы дошкольного, общего среднего образования, учебные программы дошкольного, общего среднего образования, перечень которых определен в </w:t>
      </w:r>
      <w:hyperlink r:id="rId7" w:history="1">
        <w:r>
          <w:rPr>
            <w:rFonts w:ascii="Calibri" w:hAnsi="Calibri" w:cs="Calibri"/>
            <w:color w:val="0000FF"/>
          </w:rPr>
          <w:t>статьях 151</w:t>
        </w:r>
      </w:hyperlink>
      <w:r>
        <w:rPr>
          <w:rFonts w:ascii="Calibri" w:hAnsi="Calibri" w:cs="Calibri"/>
        </w:rPr>
        <w:t xml:space="preserve">, </w:t>
      </w:r>
      <w:hyperlink r:id="rId8" w:history="1">
        <w:r>
          <w:rPr>
            <w:rFonts w:ascii="Calibri" w:hAnsi="Calibri" w:cs="Calibri"/>
            <w:color w:val="0000FF"/>
          </w:rPr>
          <w:t>167</w:t>
        </w:r>
      </w:hyperlink>
      <w:r>
        <w:rPr>
          <w:rFonts w:ascii="Calibri" w:hAnsi="Calibri" w:cs="Calibri"/>
        </w:rPr>
        <w:t xml:space="preserve">, </w:t>
      </w:r>
      <w:hyperlink r:id="rId9" w:history="1">
        <w:r>
          <w:rPr>
            <w:rFonts w:ascii="Calibri" w:hAnsi="Calibri" w:cs="Calibri"/>
            <w:color w:val="0000FF"/>
          </w:rPr>
          <w:t>279</w:t>
        </w:r>
      </w:hyperlink>
      <w:r>
        <w:rPr>
          <w:rFonts w:ascii="Calibri" w:hAnsi="Calibri" w:cs="Calibri"/>
        </w:rPr>
        <w:t xml:space="preserve"> Кодекса Республики Беларусь об образовании;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программно-планирующая документация воспитания: </w:t>
      </w:r>
      <w:hyperlink r:id="rId10" w:history="1">
        <w:r>
          <w:rPr>
            <w:rFonts w:ascii="Calibri" w:hAnsi="Calibri" w:cs="Calibri"/>
            <w:color w:val="0000FF"/>
          </w:rPr>
          <w:t>Концепция</w:t>
        </w:r>
      </w:hyperlink>
      <w:r>
        <w:rPr>
          <w:rFonts w:ascii="Calibri" w:hAnsi="Calibri" w:cs="Calibri"/>
        </w:rPr>
        <w:t xml:space="preserve"> непрерывного воспитания детей и учащейся молодежи, </w:t>
      </w:r>
      <w:hyperlink r:id="rId11" w:history="1">
        <w:r>
          <w:rPr>
            <w:rFonts w:ascii="Calibri" w:hAnsi="Calibri" w:cs="Calibri"/>
            <w:color w:val="0000FF"/>
          </w:rPr>
          <w:t>Программа</w:t>
        </w:r>
      </w:hyperlink>
      <w:r>
        <w:rPr>
          <w:rFonts w:ascii="Calibri" w:hAnsi="Calibri" w:cs="Calibri"/>
        </w:rPr>
        <w:t xml:space="preserve"> непрерывного воспитания детей и учащейся молодежи, комплексные программы воспитания детей и учащейся молодежи, программы и планы воспитательной работы учреждений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учебно-методическая документация: методики преподавания учебных предметов, образовательных областей, тем, методические рекомендации;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w:t>
      </w:r>
      <w:r>
        <w:rPr>
          <w:rFonts w:ascii="Calibri" w:hAnsi="Calibri" w:cs="Calibri"/>
        </w:rPr>
        <w:lastRenderedPageBreak/>
        <w:t>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Pr>
          <w:rFonts w:ascii="Calibri" w:hAnsi="Calibri" w:cs="Calibri"/>
        </w:rPr>
        <w:t xml:space="preserve"> обеспечение образования, а также иные издания, определяемые Министерством образования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СОЗДАНИЯ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УМК организовывается научно-методическим учреждением "Национальный институт образования" Министерства образования Республики Беларусь и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анализ состояния обеспеченности образовательных областей, учебных предметов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определение оптимального состава УМК по образовательным областям и по учебным предметам;</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разработку методологии и методики создания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ежегодную подготовку плана разработки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организацию и проведение рецензирования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издание УМК в порядке, установленном законодательством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информирование педагогических работников о планах разработки УМК, разработанных УМК, рекомендуемых Министерством образования Республики Беларусь к использованию;</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выявление, обобщение, систематизацию и внедрение педагогического опыта по вопросам создания УМК и использования в учреждениях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bookmarkStart w:id="1" w:name="_GoBack"/>
      <w:bookmarkEnd w:id="1"/>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                                                   УТВЕРЖДЕНО</w:t>
      </w:r>
    </w:p>
    <w:p w:rsidR="002C6AC3" w:rsidRDefault="002C6AC3">
      <w:pPr>
        <w:pStyle w:val="ConsPlusNonformat"/>
      </w:pPr>
      <w:r>
        <w:t xml:space="preserve">                                                   Постановление</w:t>
      </w:r>
    </w:p>
    <w:p w:rsidR="002C6AC3" w:rsidRDefault="002C6AC3">
      <w:pPr>
        <w:pStyle w:val="ConsPlusNonformat"/>
      </w:pPr>
      <w:r>
        <w:t xml:space="preserve">                                                   Министерства образования</w:t>
      </w:r>
    </w:p>
    <w:p w:rsidR="002C6AC3" w:rsidRDefault="002C6AC3">
      <w:pPr>
        <w:pStyle w:val="ConsPlusNonformat"/>
      </w:pPr>
      <w:r>
        <w:t xml:space="preserve">                                                   Республики Беларусь</w:t>
      </w:r>
    </w:p>
    <w:p w:rsidR="002C6AC3" w:rsidRDefault="002C6AC3">
      <w:pPr>
        <w:pStyle w:val="ConsPlusNonformat"/>
      </w:pPr>
      <w:r>
        <w:t xml:space="preserve">                                                   26.07.2011 N 167</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bookmarkStart w:id="2" w:name="Par171"/>
      <w:bookmarkEnd w:id="2"/>
      <w:r>
        <w:rPr>
          <w:rFonts w:ascii="Calibri" w:hAnsi="Calibri" w:cs="Calibri"/>
          <w:b/>
          <w:bCs/>
        </w:rPr>
        <w:t>ПОЛОЖЕНИЕ</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УЧЕБНО-МЕТОДИЧЕСКОМ КОМПЛЕКСЕ НА УРОВНЕ ПРОФЕССИОНАЛЬНО-ТЕХНИЧЕСКОГО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разработано на основании </w:t>
      </w:r>
      <w:hyperlink r:id="rId12" w:history="1">
        <w:r>
          <w:rPr>
            <w:rFonts w:ascii="Calibri" w:hAnsi="Calibri" w:cs="Calibri"/>
            <w:color w:val="0000FF"/>
          </w:rPr>
          <w:t>статьи 94</w:t>
        </w:r>
      </w:hyperlink>
      <w:r>
        <w:rPr>
          <w:rFonts w:ascii="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профессионально-технического образования в учреждениях профессионально-технического образования и иных учреждениях образования, реализующих образовательные программы профессионально-технического образования (далее - учреждения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УМК объединяются структурные элементы научно-методического обеспечения </w:t>
      </w:r>
      <w:r>
        <w:rPr>
          <w:rFonts w:ascii="Calibri" w:hAnsi="Calibri" w:cs="Calibri"/>
        </w:rPr>
        <w:lastRenderedPageBreak/>
        <w:t>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УМК предназначен для реализации требований образовательных программ и образовательных стандартов профессионально-технического образования и создается по учебным предметам профессионального компонента (далее - учебный предмет).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УМК может быть </w:t>
      </w:r>
      <w:proofErr w:type="gramStart"/>
      <w:r>
        <w:rPr>
          <w:rFonts w:ascii="Calibri" w:hAnsi="Calibri" w:cs="Calibri"/>
        </w:rPr>
        <w:t>выполнен</w:t>
      </w:r>
      <w:proofErr w:type="gramEnd"/>
      <w:r>
        <w:rPr>
          <w:rFonts w:ascii="Calibri" w:hAnsi="Calibri" w:cs="Calibri"/>
        </w:rPr>
        <w:t xml:space="preserve"> в печатном или электронном виде.</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Структурными элементами УМК являются:</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 учебно-программная документация образовательных программ профессионально-технического образования: учебные планы (типовые учебные планы по специальностям,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экспериментальные учебные планы по специальности (специальностям), индивидуальные учебные планы) и учебные программы (типовые учебные программы по учебным предметам профессионального компонента,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roofErr w:type="gramEnd"/>
      <w:r>
        <w:rPr>
          <w:rFonts w:ascii="Calibri" w:hAnsi="Calibri" w:cs="Calibri"/>
        </w:rPr>
        <w:t>,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учебно-методическая документация: методики преподавания учебных предметов, образовательных областей, тем, методические рекомендации;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5.3.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Pr>
          <w:rFonts w:ascii="Calibri" w:hAnsi="Calibri" w:cs="Calibri"/>
        </w:rPr>
        <w:t xml:space="preserve"> обеспечение образования, а также иные издания, определяемые Министерством образования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УМК, как правило, включает разделы: теоретический, практический, контроля знаний и вспомогательный.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Теоретический раздел УМК содержит материалы для теоретического изучения учебного предмета в объеме, установленном типовым учебным планом по специальности.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Практический раздел УМК содержит материалы для проведения лабораторных, практических и иных учебных занятий в объеме, установленном типовым учебным планом по специальности.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учащихся требованиям образовательных стандартов профессионально-технического образования и учебно-программной документации образовательных программ профессионально-технического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Вспомогательный раздел УМК содержит элементы учебно-программной документации образовательной программы профессионально-технического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учебного предмета.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УМК по учебным предметам осуществляется педагогическими работниками учреждений профессионально-технического образования самостоятельно на основании разработанных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СОЗДАНИЯ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Планирование работ по созданию структурных элементов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анализ состояния обеспеченности учебных предметов структурными элементами УМК, проводимый организациями, осуществляющими научно-методическое обеспечение профессионально-технического образования на </w:t>
      </w:r>
      <w:proofErr w:type="gramStart"/>
      <w:r>
        <w:rPr>
          <w:rFonts w:ascii="Calibri" w:hAnsi="Calibri" w:cs="Calibri"/>
        </w:rPr>
        <w:t>республиканском</w:t>
      </w:r>
      <w:proofErr w:type="gramEnd"/>
      <w:r>
        <w:rPr>
          <w:rFonts w:ascii="Calibri" w:hAnsi="Calibri" w:cs="Calibri"/>
        </w:rPr>
        <w:t xml:space="preserve"> и (или) областном (г. Минска) уровнях;</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ежегодную подготовку планов разработки отдельных структурных элементов УМК, утвержденных Министерством образования Республики Беларусь, на </w:t>
      </w:r>
      <w:proofErr w:type="gramStart"/>
      <w:r>
        <w:rPr>
          <w:rFonts w:ascii="Calibri" w:hAnsi="Calibri" w:cs="Calibri"/>
        </w:rPr>
        <w:t>республиканском</w:t>
      </w:r>
      <w:proofErr w:type="gramEnd"/>
      <w:r>
        <w:rPr>
          <w:rFonts w:ascii="Calibri" w:hAnsi="Calibri" w:cs="Calibri"/>
        </w:rPr>
        <w:t xml:space="preserve"> и (или) областном (г. Минска) уровнях и утверждение их учредителем организации, осуществляющей научно-методическое обеспечение профессионально-технического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издание отдельных структурных элементов УМК в порядке, установленном законодательством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Разработка структурных элементов УМК проводится на республиканском, областном (г. Минска) </w:t>
      </w:r>
      <w:proofErr w:type="gramStart"/>
      <w:r>
        <w:rPr>
          <w:rFonts w:ascii="Calibri" w:hAnsi="Calibri" w:cs="Calibri"/>
        </w:rPr>
        <w:t>уровнях</w:t>
      </w:r>
      <w:proofErr w:type="gramEnd"/>
      <w:r>
        <w:rPr>
          <w:rFonts w:ascii="Calibri" w:hAnsi="Calibri" w:cs="Calibri"/>
        </w:rPr>
        <w:t xml:space="preserve"> и уровне учреждения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республиканском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и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разработку методологии и методики создания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разработку и издание типовых учебных планов по специальностям, типовых учебных программ по учебным предметам профессионального компонента;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координацию работы организаций, осуществляющих научно-методическое обеспечение профессионально-технического образования, на областном (г. Минска) уровне, ведущих учреждений профессионально-технического образования в системе профессионально-технического образования на республиканском уровне по созданию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размещение отдельных структурных элементов УМК на республиканском сайте методической поддержки профессионального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координацию работы учебно-методических объединений в сфере профессионально-технического образования на республиканском уровне по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структурных элементов УМК в образовательном процессе;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повышение квалификации педагогических работников по вопросам разработки и использования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анализ состояния обеспеченности учебных предметов учебно-программной документацией образовательных программ профессионально-технического образования, учебными изданиями, учебно-методической документацией и информационно-аналитическими материалами.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областном (г. Минска) уровне работа по созданию структурных элементов УМК проводится организацией, осуществляющей научно-методическое обеспечение профессионально-технического образования областного (г. Минска) уровня, и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организацию и координацию работы ведущих учреждений профессионально-технического образования в системе профессионально-технического образования на областном (г. Минска) уровне по разработке структурных элементов УМК, оказание методической помощи, </w:t>
      </w:r>
      <w:r>
        <w:rPr>
          <w:rFonts w:ascii="Calibri" w:hAnsi="Calibri" w:cs="Calibri"/>
        </w:rPr>
        <w:lastRenderedPageBreak/>
        <w:t>проведение анализа обеспеченности УМК учебных предметов, по которым осуществляется подготовка рабочих (служащих) с профессионально-техническим образованием в учреждениях образования, расположенных на территории соответствующей административно-территориальной единицы;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организацию работы учебно-методических объединений в сфере профессионально-технического образования на областном (г. Минска) уровне по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организацию работы по участию педагогических работников учреждений образования в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выявление, обобщение, систематизацию и внедрение педагогического опыта на уровне области (г. Минска) по вопросам создания структурных элементов УМК и их использования в учреждениях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проведение областных (городских) организационно-методических мероприятий с целью обобщения и распространения положительного педагогического опыта по созданию и использованию структурных элементов УМК в образовательном процессе;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взаимодействие с организацией, осуществляющей научно-методическое обеспечение профессионально-технического образования, на республиканском уровне по вопросам разработки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уровне учреждения образования работа по созданию структурных элементов УМК проводится ведущими учреждениями профессионально-технического образования в системе профессионально-технического образования на областном (г. Минска) уровне и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участие в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проведение анализа состояния обеспеченности структурными элементами УМК учебных предметов в учреждении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выявление, обобщение, систематизацию и внедрение педагогического опыта разработки и использования структурных элементов УМК в учреждении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взаимодействие с организациями, осуществляющими научно-методическое обеспечение профессионально-технического образования, организациями - заказчиками кадров по вопросам разработки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                                                   УТВЕРЖДЕНО</w:t>
      </w:r>
    </w:p>
    <w:p w:rsidR="002C6AC3" w:rsidRDefault="002C6AC3">
      <w:pPr>
        <w:pStyle w:val="ConsPlusNonformat"/>
      </w:pPr>
      <w:r>
        <w:t xml:space="preserve">                                                   Постановление</w:t>
      </w:r>
    </w:p>
    <w:p w:rsidR="002C6AC3" w:rsidRDefault="002C6AC3">
      <w:pPr>
        <w:pStyle w:val="ConsPlusNonformat"/>
      </w:pPr>
      <w:r>
        <w:t xml:space="preserve">                                                   Министерства образования</w:t>
      </w:r>
    </w:p>
    <w:p w:rsidR="002C6AC3" w:rsidRDefault="002C6AC3">
      <w:pPr>
        <w:pStyle w:val="ConsPlusNonformat"/>
      </w:pPr>
      <w:r>
        <w:t xml:space="preserve">                                                   Республики Беларусь</w:t>
      </w:r>
    </w:p>
    <w:p w:rsidR="002C6AC3" w:rsidRDefault="002C6AC3">
      <w:pPr>
        <w:pStyle w:val="ConsPlusNonformat"/>
      </w:pPr>
      <w:r>
        <w:t xml:space="preserve">                                                   26.07.2011 N 167</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bookmarkStart w:id="3" w:name="Par237"/>
      <w:bookmarkEnd w:id="3"/>
      <w:r>
        <w:rPr>
          <w:rFonts w:ascii="Calibri" w:hAnsi="Calibri" w:cs="Calibri"/>
          <w:b/>
          <w:bCs/>
        </w:rPr>
        <w:t>ПОЛОЖЕНИЕ</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УЧЕБНО-МЕТОДИЧЕСКОМ КОМПЛЕКСЕ НА УРОВНЕ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разработано на основании </w:t>
      </w:r>
      <w:hyperlink r:id="rId13" w:history="1">
        <w:r>
          <w:rPr>
            <w:rFonts w:ascii="Calibri" w:hAnsi="Calibri" w:cs="Calibri"/>
            <w:color w:val="0000FF"/>
          </w:rPr>
          <w:t>статьи 94</w:t>
        </w:r>
      </w:hyperlink>
      <w:r>
        <w:rPr>
          <w:rFonts w:ascii="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среднего специального образования и использования в учреждениях среднего специального образования и иных учреждениях образования, реализующих образовательные программы среднего специального образования (далее - учреждения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w:t>
      </w:r>
      <w:r>
        <w:rPr>
          <w:rFonts w:ascii="Calibri" w:hAnsi="Calibri" w:cs="Calibri"/>
        </w:rPr>
        <w:lastRenderedPageBreak/>
        <w:t>фундаментальных и прикладных научных исследований в сфере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УМК </w:t>
      </w:r>
      <w:proofErr w:type="gramStart"/>
      <w:r>
        <w:rPr>
          <w:rFonts w:ascii="Calibri" w:hAnsi="Calibri" w:cs="Calibri"/>
        </w:rPr>
        <w:t>предназначен</w:t>
      </w:r>
      <w:proofErr w:type="gramEnd"/>
      <w:r>
        <w:rPr>
          <w:rFonts w:ascii="Calibri" w:hAnsi="Calibri" w:cs="Calibri"/>
        </w:rPr>
        <w:t xml:space="preserve"> для реализации требований образовательных программ и образовательных стандартов среднего специального образования и создается по учебной дисциплине.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УМК может быть </w:t>
      </w:r>
      <w:proofErr w:type="gramStart"/>
      <w:r>
        <w:rPr>
          <w:rFonts w:ascii="Calibri" w:hAnsi="Calibri" w:cs="Calibri"/>
        </w:rPr>
        <w:t>выполнен</w:t>
      </w:r>
      <w:proofErr w:type="gramEnd"/>
      <w:r>
        <w:rPr>
          <w:rFonts w:ascii="Calibri" w:hAnsi="Calibri" w:cs="Calibri"/>
        </w:rPr>
        <w:t xml:space="preserve"> в печатном или электронном виде.</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Структурными элементами УМК являются:</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5.1. учебно-программная документация образовательных программ среднего специального образования: учебные планы (типовые учебные планы по специальностям (направлениям специальностей), типовые учебные планы по специализациям, учебные планы учреждений среднего специального образования по специальностям (направлениям специальностей) и специализациям, экспериментальные учебные планы учреждений среднего специального образования по специальностям (направлениям специальностей) и специализациям, индивидуальные учебные планы и учебные программы (типовые учебные программы по учебным дисциплинам, типовые</w:t>
      </w:r>
      <w:proofErr w:type="gramEnd"/>
      <w:r>
        <w:rPr>
          <w:rFonts w:ascii="Calibri" w:hAnsi="Calibri" w:cs="Calibri"/>
        </w:rPr>
        <w:t xml:space="preserve"> учебные программы по практике, учебные программы учреждений среднего специального образования по учебным дисциплинам, учебные программы учреждений среднего специального образования по практике, экспериментальные учебные программы учреждений среднего специального образования по учебным дисциплинам, экспериментальные учебные программы учреждений среднего специального образования по практике);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программно-планирующая документация воспитания: </w:t>
      </w:r>
      <w:hyperlink r:id="rId14" w:history="1">
        <w:r>
          <w:rPr>
            <w:rFonts w:ascii="Calibri" w:hAnsi="Calibri" w:cs="Calibri"/>
            <w:color w:val="0000FF"/>
          </w:rPr>
          <w:t>Концепция</w:t>
        </w:r>
      </w:hyperlink>
      <w:r>
        <w:rPr>
          <w:rFonts w:ascii="Calibri" w:hAnsi="Calibri" w:cs="Calibri"/>
        </w:rPr>
        <w:t xml:space="preserve"> непрерывного воспитания детей и учащейся молодежи, </w:t>
      </w:r>
      <w:hyperlink r:id="rId15" w:history="1">
        <w:r>
          <w:rPr>
            <w:rFonts w:ascii="Calibri" w:hAnsi="Calibri" w:cs="Calibri"/>
            <w:color w:val="0000FF"/>
          </w:rPr>
          <w:t>Программа</w:t>
        </w:r>
      </w:hyperlink>
      <w:r>
        <w:rPr>
          <w:rFonts w:ascii="Calibri" w:hAnsi="Calibri" w:cs="Calibri"/>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среднего специального образования, планы воспитательной работы учреждения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учебно-методическая документация: методики преподавания учебных дисциплин, образовательных областей, тем, методические рекомендации;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w:t>
      </w:r>
      <w:proofErr w:type="gramEnd"/>
      <w:r>
        <w:rPr>
          <w:rFonts w:ascii="Calibri" w:hAnsi="Calibri" w:cs="Calibri"/>
        </w:rPr>
        <w:t xml:space="preserve"> обеспечение образования, а также иные издания, определяемые Министерством образования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УМК, как правило, включает разделы: теоретический, практический, контроля знаний и вспомогательный.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Теоретический раздел УМК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 типовым учебным планом по специализации.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Практический раздел УМК содержит материалы для проведения лабораторных, практических, иных учебных занятий и организовывается в соответствии с типовым учебным планом по специальности (направлению специальности), типовым учебным планом по </w:t>
      </w:r>
      <w:r>
        <w:rPr>
          <w:rFonts w:ascii="Calibri" w:hAnsi="Calibri" w:cs="Calibri"/>
        </w:rPr>
        <w:lastRenderedPageBreak/>
        <w:t>специализации и (или) с учебным планом учреждения среднего специального образования по специальности (направлению специальности), учебным планом специализации.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Раздел контроля знаний УМК содержит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среднего специального образования и учебно-программной документации образовательных программ среднего специального образования.</w:t>
      </w:r>
      <w:proofErr w:type="gramEnd"/>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Вспомогательный раздел УМК содержит элементы учебно-программной документации образовательной программы среднего специального образования,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СОЗДАНИЯ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Формирование УМК по учебным дисциплинам осуществляется педагогическими работниками учреждений образования самостоятельно на основании разработанных структурных элементов научно-методического обеспечения, обсуждается на заседании предметной (цикловой) комиссии и утверждается заместителем руководителя учреждения образования по учебной работе. Титульный лист УМК оформляется согласно </w:t>
      </w:r>
      <w:hyperlink w:anchor="Par304" w:history="1">
        <w:r>
          <w:rPr>
            <w:rFonts w:ascii="Calibri" w:hAnsi="Calibri" w:cs="Calibri"/>
            <w:color w:val="0000FF"/>
          </w:rPr>
          <w:t>приложению</w:t>
        </w:r>
      </w:hyperlink>
      <w:r>
        <w:rPr>
          <w:rFonts w:ascii="Calibri" w:hAnsi="Calibri" w:cs="Calibri"/>
        </w:rPr>
        <w:t xml:space="preserve"> к настоящему Положению.</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Планирование работ по созданию структурных элементов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анализ состояния обеспеченности учебных дисциплин структурными элементами УМК, проводимый организациями, осуществляющими научно-методическое обеспечение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ежегодную подготовку плана разработки структурных элементов УМК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имеющими в подчинении учреждения среднего специального образования, а также учреждениями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издание отдельных структурных элементов УМК в порядке, установленном законодательством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Разработка структурных элементов УМК проводится организациями, осуществляющими научно-методическое обеспечение среднего специального образования на республиканском уровне,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а также учреждениями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Работа организаций, осуществляющих научно-методическое обеспечение среднего специального образования, по созданию структурных элементов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разработку методологии и методики создания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разработку и издание типовых учебных планов по специальностям (направлениям специальностей), типовых учебных планов по специализациям, типовых учебных программ по учебным дисциплинам профессионального компонента, типовых учебных программ по практике;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координацию работы ведущих учреждений среднего специального образования в системе среднего специального образования на </w:t>
      </w:r>
      <w:proofErr w:type="gramStart"/>
      <w:r>
        <w:rPr>
          <w:rFonts w:ascii="Calibri" w:hAnsi="Calibri" w:cs="Calibri"/>
        </w:rPr>
        <w:t>республиканском</w:t>
      </w:r>
      <w:proofErr w:type="gramEnd"/>
      <w:r>
        <w:rPr>
          <w:rFonts w:ascii="Calibri" w:hAnsi="Calibri" w:cs="Calibri"/>
        </w:rPr>
        <w:t xml:space="preserve"> и (или) областном (г. Минска) уровнях по созданию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организацию и проведение рецензирования отдельных структурных элементов УМК, размещение их на республиканском сайте методической поддержки профессионального </w:t>
      </w:r>
      <w:r>
        <w:rPr>
          <w:rFonts w:ascii="Calibri" w:hAnsi="Calibri" w:cs="Calibri"/>
        </w:rPr>
        <w:lastRenderedPageBreak/>
        <w:t>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координацию работы учебно-методических объединений в сфере среднего специального образования по направлениям образования, специальностям по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проведение республиканских организационно-методических мероприятий с целью обобщения и распространения положительного педагогического опыта по созданию и использованию УМК в образовательном процессе;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повышение квалификации педагогических работников по вопросам разработки и использования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анализ состояния обеспеченности учебных дисциплин структурными элементами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Работа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имеющих в подчинении учреждения среднего специального образования, по созданию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организацию и координацию работы ведущих учреждений среднего специального образования на республиканском уровне по разработке структурных элементов УМК, оказание методической помощи, проведение анализа обеспеченности УМК учебных дисциплин, по которым осуществляется подготовка специалистов (рабочих со средним специальным образованием) в подчиненных учреждениях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организацию работы по участию педагогических работников учреждений образования в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выявление, обобщение, систематизацию и внедрение педагогического опыта по вопросам создания структурных элементов УМК и их использования в учреждениях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проведение рецензирования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взаимодействие с организацией, осуществляющей научно-методическое обеспечение среднего специального образования на республиканском уровне, по вопросам разработки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уровне учреждения среднего специального образования работа по созданию структурных элементов 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участие в разработке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проведение анализа состояния обеспеченности структурными элементами УМК учебных дисциплин в учреждении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выявление, обобщение, систематизацию и внедрение педагогического опыта разработки и использования структурных элементов УМК в учреждении среднего 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взаимодействие с организациями, осуществляющими научно-методическое обеспечение среднего специального образования, организациями - заказчиками кадров по вопросам разработки структурных элементов 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об учебно-методическом</w:t>
      </w:r>
    </w:p>
    <w:p w:rsidR="002C6AC3" w:rsidRDefault="002C6AC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комплексе</w:t>
      </w:r>
      <w:proofErr w:type="gramEnd"/>
      <w:r>
        <w:rPr>
          <w:rFonts w:ascii="Calibri" w:hAnsi="Calibri" w:cs="Calibri"/>
        </w:rPr>
        <w:t xml:space="preserve"> на уровне среднего</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специального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___________________________________________________________________________</w:t>
      </w:r>
    </w:p>
    <w:p w:rsidR="002C6AC3" w:rsidRDefault="002C6AC3">
      <w:pPr>
        <w:pStyle w:val="ConsPlusNonformat"/>
      </w:pPr>
      <w:bookmarkStart w:id="4" w:name="Par304"/>
      <w:bookmarkEnd w:id="4"/>
      <w:r>
        <w:t xml:space="preserve">        (наименование учреждения среднего специального образования)</w:t>
      </w:r>
    </w:p>
    <w:p w:rsidR="002C6AC3" w:rsidRDefault="002C6AC3">
      <w:pPr>
        <w:pStyle w:val="ConsPlusNonformat"/>
      </w:pPr>
    </w:p>
    <w:p w:rsidR="002C6AC3" w:rsidRDefault="002C6AC3">
      <w:pPr>
        <w:pStyle w:val="ConsPlusNonformat"/>
      </w:pPr>
      <w:r>
        <w:t xml:space="preserve">                                                 УТВЕРЖДЕНО</w:t>
      </w:r>
    </w:p>
    <w:p w:rsidR="002C6AC3" w:rsidRDefault="002C6AC3">
      <w:pPr>
        <w:pStyle w:val="ConsPlusNonformat"/>
      </w:pPr>
      <w:r>
        <w:t xml:space="preserve">                                                 Заместитель директора</w:t>
      </w:r>
    </w:p>
    <w:p w:rsidR="002C6AC3" w:rsidRDefault="002C6AC3">
      <w:pPr>
        <w:pStyle w:val="ConsPlusNonformat"/>
      </w:pPr>
      <w:r>
        <w:t xml:space="preserve">                                                 по учебной работе</w:t>
      </w:r>
    </w:p>
    <w:p w:rsidR="002C6AC3" w:rsidRDefault="002C6AC3">
      <w:pPr>
        <w:pStyle w:val="ConsPlusNonformat"/>
      </w:pPr>
      <w:r>
        <w:lastRenderedPageBreak/>
        <w:t xml:space="preserve">                                                 __________________________</w:t>
      </w:r>
    </w:p>
    <w:p w:rsidR="002C6AC3" w:rsidRDefault="002C6AC3">
      <w:pPr>
        <w:pStyle w:val="ConsPlusNonformat"/>
      </w:pPr>
      <w:r>
        <w:t xml:space="preserve">                                                 __ ______________  20__ г.</w:t>
      </w:r>
    </w:p>
    <w:p w:rsidR="002C6AC3" w:rsidRDefault="002C6AC3">
      <w:pPr>
        <w:pStyle w:val="ConsPlusNonformat"/>
      </w:pPr>
    </w:p>
    <w:p w:rsidR="002C6AC3" w:rsidRDefault="002C6AC3">
      <w:pPr>
        <w:pStyle w:val="ConsPlusNonformat"/>
      </w:pPr>
      <w:r>
        <w:t xml:space="preserve">            УЧЕБНО-МЕТОДИЧЕСКИЙ КОМПЛЕКС ПО УЧЕБНОЙ ДИСЦИПЛИНЕ</w:t>
      </w:r>
    </w:p>
    <w:p w:rsidR="002C6AC3" w:rsidRDefault="002C6AC3">
      <w:pPr>
        <w:pStyle w:val="ConsPlusNonformat"/>
      </w:pPr>
    </w:p>
    <w:p w:rsidR="002C6AC3" w:rsidRDefault="002C6AC3">
      <w:pPr>
        <w:pStyle w:val="ConsPlusNonformat"/>
      </w:pPr>
      <w:r>
        <w:t>___________________________________________________________________________</w:t>
      </w:r>
    </w:p>
    <w:p w:rsidR="002C6AC3" w:rsidRDefault="002C6AC3">
      <w:pPr>
        <w:pStyle w:val="ConsPlusNonformat"/>
      </w:pPr>
      <w:r>
        <w:t xml:space="preserve">                       (название учебной дисциплины)</w:t>
      </w:r>
    </w:p>
    <w:p w:rsidR="002C6AC3" w:rsidRDefault="002C6AC3">
      <w:pPr>
        <w:pStyle w:val="ConsPlusNonformat"/>
      </w:pPr>
      <w:r>
        <w:t>для специальности (направления специальности) _____________________________</w:t>
      </w:r>
    </w:p>
    <w:p w:rsidR="002C6AC3" w:rsidRDefault="002C6AC3">
      <w:pPr>
        <w:pStyle w:val="ConsPlusNonformat"/>
      </w:pPr>
      <w:r>
        <w:t xml:space="preserve">                                                   </w:t>
      </w:r>
      <w:proofErr w:type="gramStart"/>
      <w:r>
        <w:t>(код и наименование</w:t>
      </w:r>
      <w:proofErr w:type="gramEnd"/>
    </w:p>
    <w:p w:rsidR="002C6AC3" w:rsidRDefault="002C6AC3">
      <w:pPr>
        <w:pStyle w:val="ConsPlusNonformat"/>
      </w:pPr>
      <w:r>
        <w:t>___________________________________________________________________________</w:t>
      </w:r>
    </w:p>
    <w:p w:rsidR="002C6AC3" w:rsidRDefault="002C6AC3">
      <w:pPr>
        <w:pStyle w:val="ConsPlusNonformat"/>
      </w:pPr>
      <w:r>
        <w:t xml:space="preserve">         специальности (направления специальности, специализации)</w:t>
      </w:r>
    </w:p>
    <w:p w:rsidR="002C6AC3" w:rsidRDefault="002C6AC3">
      <w:pPr>
        <w:pStyle w:val="ConsPlusNonformat"/>
      </w:pPr>
      <w:r>
        <w:t>Составители: ______________________________________________________________</w:t>
      </w:r>
    </w:p>
    <w:p w:rsidR="002C6AC3" w:rsidRDefault="002C6AC3">
      <w:pPr>
        <w:pStyle w:val="ConsPlusNonformat"/>
      </w:pPr>
      <w:r>
        <w:t>___________________________________________________________________________</w:t>
      </w:r>
    </w:p>
    <w:p w:rsidR="002C6AC3" w:rsidRDefault="002C6AC3">
      <w:pPr>
        <w:pStyle w:val="ConsPlusNonformat"/>
      </w:pPr>
      <w:r>
        <w:t>Рассмотрено на заседании предметной (цикловой) комиссии ___________________</w:t>
      </w:r>
    </w:p>
    <w:p w:rsidR="002C6AC3" w:rsidRDefault="002C6AC3">
      <w:pPr>
        <w:pStyle w:val="ConsPlusNonformat"/>
      </w:pPr>
      <w:r>
        <w:t>___________________________________________________________________________</w:t>
      </w:r>
    </w:p>
    <w:p w:rsidR="002C6AC3" w:rsidRDefault="002C6AC3">
      <w:pPr>
        <w:pStyle w:val="ConsPlusNonformat"/>
      </w:pPr>
      <w:r>
        <w:t>___________________________________________________________________________</w:t>
      </w:r>
    </w:p>
    <w:p w:rsidR="002C6AC3" w:rsidRDefault="002C6AC3">
      <w:pPr>
        <w:pStyle w:val="ConsPlusNonformat"/>
      </w:pPr>
    </w:p>
    <w:p w:rsidR="002C6AC3" w:rsidRDefault="002C6AC3">
      <w:pPr>
        <w:pStyle w:val="ConsPlusNonformat"/>
      </w:pPr>
      <w:r>
        <w:t xml:space="preserve">                                                   Протокол N _____</w:t>
      </w:r>
    </w:p>
    <w:p w:rsidR="002C6AC3" w:rsidRDefault="002C6AC3">
      <w:pPr>
        <w:pStyle w:val="ConsPlusNonformat"/>
      </w:pPr>
      <w:r>
        <w:t xml:space="preserve">                                                   __  ___________  20__ г.</w:t>
      </w:r>
    </w:p>
    <w:p w:rsidR="002C6AC3" w:rsidRDefault="002C6AC3">
      <w:pPr>
        <w:pStyle w:val="ConsPlusNonformat"/>
      </w:pPr>
    </w:p>
    <w:p w:rsidR="002C6AC3" w:rsidRDefault="002C6AC3">
      <w:pPr>
        <w:pStyle w:val="ConsPlusNonformat"/>
      </w:pPr>
      <w:r>
        <w:t>Председатель предметной (цикловой) комиссии _______________________________</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 xml:space="preserve">                                                   УТВЕРЖДЕНО</w:t>
      </w:r>
    </w:p>
    <w:p w:rsidR="002C6AC3" w:rsidRDefault="002C6AC3">
      <w:pPr>
        <w:pStyle w:val="ConsPlusNonformat"/>
      </w:pPr>
      <w:r>
        <w:t xml:space="preserve">                                                   Постановление</w:t>
      </w:r>
    </w:p>
    <w:p w:rsidR="002C6AC3" w:rsidRDefault="002C6AC3">
      <w:pPr>
        <w:pStyle w:val="ConsPlusNonformat"/>
      </w:pPr>
      <w:r>
        <w:t xml:space="preserve">                                                   Министерства образования</w:t>
      </w:r>
    </w:p>
    <w:p w:rsidR="002C6AC3" w:rsidRDefault="002C6AC3">
      <w:pPr>
        <w:pStyle w:val="ConsPlusNonformat"/>
      </w:pPr>
      <w:r>
        <w:t xml:space="preserve">                                                   Республики Беларусь</w:t>
      </w:r>
    </w:p>
    <w:p w:rsidR="002C6AC3" w:rsidRDefault="002C6AC3">
      <w:pPr>
        <w:pStyle w:val="ConsPlusNonformat"/>
      </w:pPr>
      <w:r>
        <w:t xml:space="preserve">                                                   26.07.2011 N 167</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rPr>
          <w:rFonts w:ascii="Calibri" w:hAnsi="Calibri" w:cs="Calibri"/>
          <w:b/>
          <w:bCs/>
        </w:rPr>
      </w:pPr>
      <w:bookmarkStart w:id="5" w:name="Par341"/>
      <w:bookmarkEnd w:id="5"/>
      <w:r>
        <w:rPr>
          <w:rFonts w:ascii="Calibri" w:hAnsi="Calibri" w:cs="Calibri"/>
          <w:b/>
          <w:bCs/>
        </w:rPr>
        <w:t>ПОЛОЖЕНИЕ</w:t>
      </w:r>
    </w:p>
    <w:p w:rsidR="002C6AC3" w:rsidRDefault="002C6A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УЧЕБНО-МЕТОДИЧЕСКОМ КОМПЛЕКСЕ НА УРОВНЕ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разработано на основании </w:t>
      </w:r>
      <w:hyperlink r:id="rId16" w:history="1">
        <w:r>
          <w:rPr>
            <w:rFonts w:ascii="Calibri" w:hAnsi="Calibri" w:cs="Calibri"/>
            <w:color w:val="0000FF"/>
          </w:rPr>
          <w:t>статьи 94</w:t>
        </w:r>
      </w:hyperlink>
      <w:r>
        <w:rPr>
          <w:rFonts w:ascii="Calibri" w:hAnsi="Calibri" w:cs="Calibri"/>
        </w:rPr>
        <w:t xml:space="preserve"> Кодекса Республики Беларусь об образовании и определяет структуру учебно-методического комплекса (далее - УМК), порядок его создания на уровне высшего образования в учреждениях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УМК объединяются структурные элементы научно-методического обеспечения образования. Научно-методическое обеспечение образования осуществляется в целях обеспечения получения образования, повышения его качества и основывается на результатах фундаментальных и прикладных научных исследований в сфере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УМК </w:t>
      </w:r>
      <w:proofErr w:type="gramStart"/>
      <w:r>
        <w:rPr>
          <w:rFonts w:ascii="Calibri" w:hAnsi="Calibri" w:cs="Calibri"/>
        </w:rPr>
        <w:t>предназначен</w:t>
      </w:r>
      <w:proofErr w:type="gramEnd"/>
      <w:r>
        <w:rPr>
          <w:rFonts w:ascii="Calibri" w:hAnsi="Calibri" w:cs="Calibri"/>
        </w:rPr>
        <w:t xml:space="preserve"> для реализации требований образовательных программ и образовательных стандартов высшего образования и создается по учебной дисциплине.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УМК может быть </w:t>
      </w:r>
      <w:proofErr w:type="gramStart"/>
      <w:r>
        <w:rPr>
          <w:rFonts w:ascii="Calibri" w:hAnsi="Calibri" w:cs="Calibri"/>
        </w:rPr>
        <w:t>выполнен</w:t>
      </w:r>
      <w:proofErr w:type="gramEnd"/>
      <w:r>
        <w:rPr>
          <w:rFonts w:ascii="Calibri" w:hAnsi="Calibri" w:cs="Calibri"/>
        </w:rPr>
        <w:t xml:space="preserve"> в печатном или электронном виде. УМК, </w:t>
      </w:r>
      <w:proofErr w:type="gramStart"/>
      <w:r>
        <w:rPr>
          <w:rFonts w:ascii="Calibri" w:hAnsi="Calibri" w:cs="Calibri"/>
        </w:rPr>
        <w:t>выполненный</w:t>
      </w:r>
      <w:proofErr w:type="gramEnd"/>
      <w:r>
        <w:rPr>
          <w:rFonts w:ascii="Calibri" w:hAnsi="Calibri" w:cs="Calibri"/>
        </w:rPr>
        <w:t xml:space="preserve"> в электронном виде, относится к электронным УМК (далее -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деятельности учреждений высшего образования по созданию УМК (ЭУМК) осуществляет государственное учреждение образования "Республиканский институт высшей школы" (далее - РИВШ).</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Структурными элементами научно-методического обеспечения, которые могут объединяться в УМК (ЭУМК), являются:</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6.1. учебно-программная документация образовательных программ высшего образования: учебные планы (типовой учебный план по специальности (направлению специальности), учебный план учреждения высшего образования по специальности (направлению специальности, специализации), экспериментальный учебный план по специальности (направлению специальности, специализации), индивидуальный учебный план) и учебные программы (типовая учебная программа по учебной дисциплине, учебная программа учреждения высшего образования по учебной дисциплине, экспериментальная учебная программа по учебной дисциплине</w:t>
      </w:r>
      <w:proofErr w:type="gramEnd"/>
      <w:r>
        <w:rPr>
          <w:rFonts w:ascii="Calibri" w:hAnsi="Calibri" w:cs="Calibri"/>
        </w:rPr>
        <w:t xml:space="preserve">, </w:t>
      </w:r>
      <w:proofErr w:type="gramStart"/>
      <w:r>
        <w:rPr>
          <w:rFonts w:ascii="Calibri" w:hAnsi="Calibri" w:cs="Calibri"/>
        </w:rPr>
        <w:t>программа-минимум кандидатского экзамена по общеобразовательной дисциплине, программа-минимум кандидатского зачета (дифференцированного зачета) по общеобразовательной дисциплине);</w:t>
      </w:r>
      <w:proofErr w:type="gramEnd"/>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программно-планирующая документация воспитания: </w:t>
      </w:r>
      <w:hyperlink r:id="rId17" w:history="1">
        <w:r>
          <w:rPr>
            <w:rFonts w:ascii="Calibri" w:hAnsi="Calibri" w:cs="Calibri"/>
            <w:color w:val="0000FF"/>
          </w:rPr>
          <w:t>Концепция</w:t>
        </w:r>
      </w:hyperlink>
      <w:r>
        <w:rPr>
          <w:rFonts w:ascii="Calibri" w:hAnsi="Calibri" w:cs="Calibri"/>
        </w:rPr>
        <w:t xml:space="preserve"> непрерывного воспитания детей и учащейся молодежи, </w:t>
      </w:r>
      <w:hyperlink r:id="rId18" w:history="1">
        <w:r>
          <w:rPr>
            <w:rFonts w:ascii="Calibri" w:hAnsi="Calibri" w:cs="Calibri"/>
            <w:color w:val="0000FF"/>
          </w:rPr>
          <w:t>Программа</w:t>
        </w:r>
      </w:hyperlink>
      <w:r>
        <w:rPr>
          <w:rFonts w:ascii="Calibri" w:hAnsi="Calibri" w:cs="Calibri"/>
        </w:rP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учреждения высшего образования, планы воспитательной работы учреждения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учебно-методическая документация: методики преподавания учебной дисциплины, методические рекомендации;</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6.4. учебные издания: издания, содержащие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или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w:t>
      </w:r>
      <w:proofErr w:type="gramEnd"/>
      <w:r>
        <w:rPr>
          <w:rFonts w:ascii="Calibri" w:hAnsi="Calibri" w:cs="Calibri"/>
        </w:rPr>
        <w:t xml:space="preserve">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w:t>
      </w:r>
      <w:proofErr w:type="gramEnd"/>
      <w:r>
        <w:rPr>
          <w:rFonts w:ascii="Calibri" w:hAnsi="Calibri" w:cs="Calibri"/>
        </w:rPr>
        <w:t xml:space="preserve"> специальностей, специализациям) для органов внутренних дел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информационно-аналитические материалы: материалы, содержащие сведения, сравнительную информацию, аналитическую информацию о функционировании, перспективах развития системы образования. К ним относятся справочники, статистические сборники, справки, информационные письма, отчеты, доклады и иные материалы (в частности, учебный терминологический словарь, перечень электронных образовательных ресурсов и их адреса на сайте учреждения образования, ссылки на базы данных, справочные системы, электронные словари, сетевые ресурсы).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УМК (ЭУМК), как правило, включает разделы: теоретический, практический, контроля знаний и вспомогательный.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Теоретический раздел УМК (ЭУМК) содержит материалы для теоретического изучения учебной дисциплины в объеме, установленном типовым учебным планом по специальности (направлению специальности).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Практический раздел УМК (ЭУМК) содержит материалы для проведения лабораторных, практических, семинарских и иных учебных занятий и организовывается в соответствии с типовым учебным планом по специальности (направлению специальности, специализации) и (или) с учебным планом учреждения высшего образования по специальности (направлению </w:t>
      </w:r>
      <w:r>
        <w:rPr>
          <w:rFonts w:ascii="Calibri" w:hAnsi="Calibri" w:cs="Calibri"/>
        </w:rPr>
        <w:lastRenderedPageBreak/>
        <w:t>специальности, специализации).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контроля знаний УМК (ЭУМК) содержит материалы текущей и итоговой аттестации, иные материалы, позволяющие определить соответствие результатов учебной деятельности обучающихся требованиям образовательных стандартов высшего образования и учебно-программной документации образовательных программ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Вспомогательный раздел УМК (ЭУМК) содержит элементы учебно-программной документации образовательной программы высшего образования, программно-планирующей документации воспитания, учебно-методической документации, перечень учебных изданий и информационно-аналитических материалов, рекомендуемых для изучения учебной дисциплины.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Титульный лист УМК оформляется согласно </w:t>
      </w:r>
      <w:hyperlink w:anchor="Par427" w:history="1">
        <w:r>
          <w:rPr>
            <w:rFonts w:ascii="Calibri" w:hAnsi="Calibri" w:cs="Calibri"/>
            <w:color w:val="0000FF"/>
          </w:rPr>
          <w:t>приложению</w:t>
        </w:r>
      </w:hyperlink>
      <w:r>
        <w:rPr>
          <w:rFonts w:ascii="Calibri" w:hAnsi="Calibri" w:cs="Calibri"/>
        </w:rPr>
        <w:t xml:space="preserve"> к настоящему Положению.</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Оформление ЭУМК осуществляется в соответствии с требованиями межгосударственного стандарта ГОСТ 7.83-2001 "Система стандартов по информации, библиотечному и издательскому делу. Электронные издания. Основные виды и выходные сведения", введенного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22 августа 2002 г. N 37.</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УМК (ЭУМК) прилагается пояснительная записка (введение), отражающая цели УМК (ЭУМК), особенности структурирования и подачи учебного материала, рекомендации по организации работы с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w:t>
      </w:r>
    </w:p>
    <w:p w:rsidR="002C6AC3" w:rsidRDefault="002C6AC3">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СОЗДАНИЯ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Планирование работ по созданию УМК (ЭУМК) включает: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анализ состояния научно-методического обеспечения высшего образования по специальностям (направлениям специальностей, специализациям), по которым реализуются образовательные программы высшего образования в учреждении высшего образования (далее - анализ).</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проводится преподавателями учебных дисциплин. По результатам проведения анализа формируются предложения о совершенствовании научно-методического обеспечения высшего образования путем создания УМК (ЭУМК). Предложения о создании УМК (ЭУМК) представляются деканам (начальникам) факультетов, формирующим сводные предложения от факультета;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формирование и утверждение плана создания УМК (ЭУМК) учреждения высшего образования на учебный год (далее - план).</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утверждение плана осуществляются заместителем руководителя учреждения высшего образования по учебной работе на основании сводных предложений от факультетов. В плане определяются учебные дисциплины, по которым планируется создание УМК (ЭУМК), сроки создания и внедрения УМК (ЭУМК) в образовательный процесс, ответственные за это лица, орган самоуправления учреждения высшего образования либо орган самоуправления факультета, утверждающие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утверждается до 1 июля;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представление копии утвержденного плана на бумажном и электронном носителях в РИВШ.</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РИВШ размещает представленные планы на своем официальном сайте для ознакомления с ними заинтересованных лиц.</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УМК (ЭУМК) включает в себя следующие этапы: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разработку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рецензирование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согласование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утверждение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УМК (ЭУМК) разрабатывается преподавателе</w:t>
      </w:r>
      <w:proofErr w:type="gramStart"/>
      <w:r>
        <w:rPr>
          <w:rFonts w:ascii="Calibri" w:hAnsi="Calibri" w:cs="Calibri"/>
        </w:rPr>
        <w:t>м(</w:t>
      </w:r>
      <w:proofErr w:type="spellStart"/>
      <w:proofErr w:type="gramEnd"/>
      <w:r>
        <w:rPr>
          <w:rFonts w:ascii="Calibri" w:hAnsi="Calibri" w:cs="Calibri"/>
        </w:rPr>
        <w:t>ями</w:t>
      </w:r>
      <w:proofErr w:type="spellEnd"/>
      <w:r>
        <w:rPr>
          <w:rFonts w:ascii="Calibri" w:hAnsi="Calibri" w:cs="Calibri"/>
        </w:rPr>
        <w:t>) соответствующей учебной дисциплины (далее - автор-составитель). К разработке УМК (ЭУМК) могут привлекаться специалисты в области информационных технологий и иные специалисты.</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УМК (ЭУМК) обеспечиваются: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своевременное отражение результатов достижений науки, техники и технологий, культуры и производства, в других сферах, связанных с изучаемой учебной дисциплиной;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последовательное изложение учебного материала, реализация междисциплинарных связей, исключение дублирования учебного материала;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современных методов, технологий и технических средств в образовательном процессе;</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распределение времени по темам учебной дисциплины и учебным занятиям в зависимости от формы получения высшего образования, совершенствование методики проведения учебных занятий;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планирование, организация и методическое обеспечение самостоятельной работы </w:t>
      </w:r>
      <w:proofErr w:type="gramStart"/>
      <w:r>
        <w:rPr>
          <w:rFonts w:ascii="Calibri" w:hAnsi="Calibri" w:cs="Calibri"/>
        </w:rPr>
        <w:t>обучающихся</w:t>
      </w:r>
      <w:proofErr w:type="gramEnd"/>
      <w:r>
        <w:rPr>
          <w:rFonts w:ascii="Calibri" w:hAnsi="Calibri" w:cs="Calibri"/>
        </w:rPr>
        <w:t>;</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образовательного процесса с научно-исследовательской работой </w:t>
      </w:r>
      <w:proofErr w:type="gramStart"/>
      <w:r>
        <w:rPr>
          <w:rFonts w:ascii="Calibri" w:hAnsi="Calibri" w:cs="Calibri"/>
        </w:rPr>
        <w:t>обучающихся</w:t>
      </w:r>
      <w:proofErr w:type="gramEnd"/>
      <w:r>
        <w:rPr>
          <w:rFonts w:ascii="Calibri" w:hAnsi="Calibri" w:cs="Calibri"/>
        </w:rPr>
        <w:t>;</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направленность образовательного процесса с учетом специфических условий и потребностей организаций - заказчиков кадров.</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УМК (ЭУМК) включается в индивидуальный план учебно-методической работы преподавателя, кафедры учреждения высшего образования на текущий учебный год.</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Рецензирование УМК (ЭУМК) осуществляется кафедрой другого учреждения высшего образования или учреждения дополнительного образования взрослых и специалистом в соответствующей области знаний (индивидуальный рецензент).</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определении рецензентов принимается деканом (начальником) факультета. Рецензентами не могут быть кафедры учреждения высшего образования или учреждения дополнительного образования взрослых, где работает автор-составитель. Срок рецензирования УМК (ЭУМК) не должен превышать одного месяца.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Рецензия на УМК (ЭУМК) должна содержать:</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всестороннюю и объективную оценку всего 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методических достоинств и недостатков;</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научного уровня и соответствия содержания и объема образовательному стандарту высшего образования, учебно-программной документации образовательных программ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дидактическую целесообразность материала;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замечаний.</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Заключительная часть рецензии должна содержать обоснованные и аргументированные выводы о целесообразности (положительная рецензия) или нецелесообразности (отрицательная рецензия) использования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двух положительных рецензий УМК (ЭУМК) представляется на согласование заведующим (начальником) кафедрой и деканом (начальником) факультета.</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одной положительной и одной отрицательной рецензий УМК (ЭУМК) направляется на дополнительное рецензирование. При получении двух отрицательных рецензий УМК (ЭУМК) возвращается автору-составителю для доработки.</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Согласованный деканом (начальником) факультета УМК (ЭУМК) с приложением рецензий, выписки из протокола заседания кафедры представляется в орган самоуправления учреждения высшего образования, который осуществляет его утверждение. Решение органа самоуправления оформляется протоколом.</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об утверждении УМК (ЭУМК) номер и дата протокола указываются на титульном листе УМК (ЭУМК).</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w:t>
      </w:r>
      <w:proofErr w:type="spellStart"/>
      <w:r>
        <w:rPr>
          <w:rFonts w:ascii="Calibri" w:hAnsi="Calibri" w:cs="Calibri"/>
        </w:rPr>
        <w:t>неутверждении</w:t>
      </w:r>
      <w:proofErr w:type="spellEnd"/>
      <w:r>
        <w:rPr>
          <w:rFonts w:ascii="Calibri" w:hAnsi="Calibri" w:cs="Calibri"/>
        </w:rPr>
        <w:t xml:space="preserve"> УМК (ЭУМК) в протоколе указываются причины принятия данного решения и УМК (ЭУМК) возвращается автору-составителю.</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sidRPr="00072C9D">
        <w:rPr>
          <w:rFonts w:ascii="Calibri" w:hAnsi="Calibri" w:cs="Calibri"/>
          <w:highlight w:val="yellow"/>
        </w:rPr>
        <w:t xml:space="preserve">ЭУМК, созданный за счет средств республиканского бюджета, государственных внебюджетных фондов или средств государственного учреждения высшего образования, подлежит государственной регистрации в соответствии с </w:t>
      </w:r>
      <w:hyperlink r:id="rId19" w:history="1">
        <w:r w:rsidRPr="00072C9D">
          <w:rPr>
            <w:rFonts w:ascii="Calibri" w:hAnsi="Calibri" w:cs="Calibri"/>
            <w:color w:val="0000FF"/>
            <w:highlight w:val="yellow"/>
          </w:rPr>
          <w:t>Положением</w:t>
        </w:r>
      </w:hyperlink>
      <w:r w:rsidRPr="00072C9D">
        <w:rPr>
          <w:rFonts w:ascii="Calibri" w:hAnsi="Calibri" w:cs="Calibri"/>
          <w:highlight w:val="yellow"/>
        </w:rPr>
        <w:t xml:space="preserve"> о порядке государственной регистрации информационных ресурсов и ведения Государственного регистра информационных ресурсов, утвержденным постановлением Совета Министров Республики Беларусь от 26 мая 2009 г. N 673 "О некоторых мерах по реализации Закона Республики Беларусь "Об информации, информатизации и</w:t>
      </w:r>
      <w:proofErr w:type="gramEnd"/>
      <w:r w:rsidRPr="00072C9D">
        <w:rPr>
          <w:rFonts w:ascii="Calibri" w:hAnsi="Calibri" w:cs="Calibri"/>
          <w:highlight w:val="yellow"/>
        </w:rPr>
        <w:t xml:space="preserve"> защите информации" и о признании </w:t>
      </w:r>
      <w:proofErr w:type="gramStart"/>
      <w:r w:rsidRPr="00072C9D">
        <w:rPr>
          <w:rFonts w:ascii="Calibri" w:hAnsi="Calibri" w:cs="Calibri"/>
          <w:highlight w:val="yellow"/>
        </w:rPr>
        <w:t>утратившими</w:t>
      </w:r>
      <w:proofErr w:type="gramEnd"/>
      <w:r w:rsidRPr="00072C9D">
        <w:rPr>
          <w:rFonts w:ascii="Calibri" w:hAnsi="Calibri" w:cs="Calibri"/>
          <w:highlight w:val="yellow"/>
        </w:rPr>
        <w:t xml:space="preserve"> силу некоторых </w:t>
      </w:r>
      <w:r w:rsidRPr="00072C9D">
        <w:rPr>
          <w:rFonts w:ascii="Calibri" w:hAnsi="Calibri" w:cs="Calibri"/>
          <w:highlight w:val="yellow"/>
        </w:rPr>
        <w:lastRenderedPageBreak/>
        <w:t>постановлений Совета Министров Республики Беларусь" (Национальный реестр правовых актов Республики Беларусь, 2009 г., N 134, 5/29836).</w:t>
      </w:r>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Информация об утвержденном УМК (ЭУМК) размещается на официальном сайте учреждения высшего образования.</w:t>
      </w:r>
      <w:proofErr w:type="gramEnd"/>
    </w:p>
    <w:p w:rsidR="002C6AC3" w:rsidRDefault="002C6A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Тиражирование, распространение, хранение и использование утвержденного УМК (ЭУМК) организуется учреждением 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об учебно-методическом</w:t>
      </w:r>
    </w:p>
    <w:p w:rsidR="002C6AC3" w:rsidRDefault="002C6AC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комплексе</w:t>
      </w:r>
      <w:proofErr w:type="gramEnd"/>
      <w:r>
        <w:rPr>
          <w:rFonts w:ascii="Calibri" w:hAnsi="Calibri" w:cs="Calibri"/>
        </w:rPr>
        <w:t xml:space="preserve"> на уровне</w:t>
      </w:r>
    </w:p>
    <w:p w:rsidR="002C6AC3" w:rsidRDefault="002C6AC3">
      <w:pPr>
        <w:widowControl w:val="0"/>
        <w:autoSpaceDE w:val="0"/>
        <w:autoSpaceDN w:val="0"/>
        <w:adjustRightInd w:val="0"/>
        <w:spacing w:after="0" w:line="240" w:lineRule="auto"/>
        <w:jc w:val="right"/>
        <w:rPr>
          <w:rFonts w:ascii="Calibri" w:hAnsi="Calibri" w:cs="Calibri"/>
        </w:rPr>
      </w:pPr>
      <w:r>
        <w:rPr>
          <w:rFonts w:ascii="Calibri" w:hAnsi="Calibri" w:cs="Calibri"/>
        </w:rPr>
        <w:t>высшего образования</w:t>
      </w:r>
    </w:p>
    <w:p w:rsidR="002C6AC3" w:rsidRDefault="002C6AC3">
      <w:pPr>
        <w:widowControl w:val="0"/>
        <w:autoSpaceDE w:val="0"/>
        <w:autoSpaceDN w:val="0"/>
        <w:adjustRightInd w:val="0"/>
        <w:spacing w:after="0" w:line="240" w:lineRule="auto"/>
        <w:ind w:firstLine="540"/>
        <w:jc w:val="both"/>
        <w:rPr>
          <w:rFonts w:ascii="Calibri" w:hAnsi="Calibri" w:cs="Calibri"/>
        </w:rPr>
      </w:pPr>
    </w:p>
    <w:p w:rsidR="002C6AC3" w:rsidRDefault="002C6AC3">
      <w:pPr>
        <w:pStyle w:val="ConsPlusNonformat"/>
      </w:pPr>
      <w:r>
        <w:t>___________________________________________________________________________</w:t>
      </w:r>
    </w:p>
    <w:p w:rsidR="002C6AC3" w:rsidRDefault="002C6AC3">
      <w:pPr>
        <w:pStyle w:val="ConsPlusNonformat"/>
      </w:pPr>
      <w:bookmarkStart w:id="6" w:name="Par427"/>
      <w:bookmarkEnd w:id="6"/>
      <w:r>
        <w:t xml:space="preserve">               (наименование учреждения высшего образования)</w:t>
      </w:r>
    </w:p>
    <w:p w:rsidR="002C6AC3" w:rsidRDefault="002C6AC3">
      <w:pPr>
        <w:pStyle w:val="ConsPlusNonformat"/>
      </w:pPr>
      <w:r>
        <w:t>Факультет _________________________________________________________________</w:t>
      </w:r>
    </w:p>
    <w:p w:rsidR="002C6AC3" w:rsidRDefault="002C6AC3">
      <w:pPr>
        <w:pStyle w:val="ConsPlusNonformat"/>
      </w:pPr>
      <w:r>
        <w:t>Кафедра ___________________________________________________________________</w:t>
      </w:r>
    </w:p>
    <w:p w:rsidR="002C6AC3" w:rsidRDefault="002C6AC3">
      <w:pPr>
        <w:pStyle w:val="ConsPlusNonformat"/>
      </w:pPr>
    </w:p>
    <w:p w:rsidR="002C6AC3" w:rsidRDefault="002C6AC3">
      <w:pPr>
        <w:pStyle w:val="ConsPlusNonformat"/>
      </w:pPr>
      <w:r>
        <w:t xml:space="preserve">СОГЛАСОВАНО                                    </w:t>
      </w:r>
      <w:proofErr w:type="spellStart"/>
      <w:proofErr w:type="gramStart"/>
      <w:r>
        <w:t>СОГЛАСОВАНО</w:t>
      </w:r>
      <w:proofErr w:type="spellEnd"/>
      <w:proofErr w:type="gramEnd"/>
    </w:p>
    <w:p w:rsidR="002C6AC3" w:rsidRDefault="002C6AC3">
      <w:pPr>
        <w:pStyle w:val="ConsPlusNonformat"/>
      </w:pPr>
      <w:r>
        <w:t>Заведующий (начальник) кафедрой                Декан (начальник) факультета</w:t>
      </w:r>
    </w:p>
    <w:p w:rsidR="002C6AC3" w:rsidRDefault="002C6AC3">
      <w:pPr>
        <w:pStyle w:val="ConsPlusNonformat"/>
      </w:pPr>
      <w:proofErr w:type="gramStart"/>
      <w:r>
        <w:t>(председатель   методической                   ____________________________</w:t>
      </w:r>
      <w:proofErr w:type="gramEnd"/>
    </w:p>
    <w:p w:rsidR="002C6AC3" w:rsidRDefault="002C6AC3">
      <w:pPr>
        <w:pStyle w:val="ConsPlusNonformat"/>
      </w:pPr>
      <w:r>
        <w:t>комиссии    факультета)                        __  _______________  20__ г.</w:t>
      </w:r>
    </w:p>
    <w:p w:rsidR="002C6AC3" w:rsidRDefault="002C6AC3">
      <w:pPr>
        <w:pStyle w:val="ConsPlusNonformat"/>
      </w:pPr>
      <w:r>
        <w:t>__________________________</w:t>
      </w:r>
    </w:p>
    <w:p w:rsidR="002C6AC3" w:rsidRDefault="002C6AC3">
      <w:pPr>
        <w:pStyle w:val="ConsPlusNonformat"/>
      </w:pPr>
      <w:r>
        <w:t>__ ______________ 20__ г.</w:t>
      </w:r>
    </w:p>
    <w:p w:rsidR="002C6AC3" w:rsidRDefault="002C6AC3">
      <w:pPr>
        <w:pStyle w:val="ConsPlusNonformat"/>
      </w:pPr>
    </w:p>
    <w:p w:rsidR="002C6AC3" w:rsidRDefault="002C6AC3">
      <w:pPr>
        <w:pStyle w:val="ConsPlusNonformat"/>
      </w:pPr>
      <w:r>
        <w:t xml:space="preserve">            УЧЕБНО-МЕТОДИЧЕСКИЙ КОМПЛЕКС ПО УЧЕБНОЙ ДИСЦИПЛИНЕ</w:t>
      </w:r>
    </w:p>
    <w:p w:rsidR="002C6AC3" w:rsidRDefault="002C6AC3">
      <w:pPr>
        <w:pStyle w:val="ConsPlusNonformat"/>
      </w:pPr>
    </w:p>
    <w:p w:rsidR="002C6AC3" w:rsidRDefault="002C6AC3">
      <w:pPr>
        <w:pStyle w:val="ConsPlusNonformat"/>
      </w:pPr>
      <w:r>
        <w:t>___________________________________________________________________________</w:t>
      </w:r>
    </w:p>
    <w:p w:rsidR="002C6AC3" w:rsidRDefault="002C6AC3">
      <w:pPr>
        <w:pStyle w:val="ConsPlusNonformat"/>
      </w:pPr>
      <w:r>
        <w:t xml:space="preserve">                       (название учебной дисциплины)</w:t>
      </w:r>
    </w:p>
    <w:p w:rsidR="002C6AC3" w:rsidRDefault="002C6AC3">
      <w:pPr>
        <w:pStyle w:val="ConsPlusNonformat"/>
      </w:pPr>
      <w:r>
        <w:t>для специальности (направления специальности) _____________________________</w:t>
      </w:r>
    </w:p>
    <w:p w:rsidR="002C6AC3" w:rsidRDefault="002C6AC3">
      <w:pPr>
        <w:pStyle w:val="ConsPlusNonformat"/>
      </w:pPr>
      <w:r>
        <w:t xml:space="preserve">                                                        </w:t>
      </w:r>
      <w:proofErr w:type="gramStart"/>
      <w:r>
        <w:t>(код и</w:t>
      </w:r>
      <w:proofErr w:type="gramEnd"/>
    </w:p>
    <w:p w:rsidR="002C6AC3" w:rsidRDefault="002C6AC3">
      <w:pPr>
        <w:pStyle w:val="ConsPlusNonformat"/>
      </w:pPr>
      <w:r>
        <w:t>___________________________________________________________________________</w:t>
      </w:r>
    </w:p>
    <w:p w:rsidR="002C6AC3" w:rsidRDefault="002C6AC3">
      <w:pPr>
        <w:pStyle w:val="ConsPlusNonformat"/>
      </w:pPr>
      <w:r>
        <w:t xml:space="preserve">                        наименование специальности)</w:t>
      </w:r>
    </w:p>
    <w:p w:rsidR="002C6AC3" w:rsidRDefault="002C6AC3">
      <w:pPr>
        <w:pStyle w:val="ConsPlusNonformat"/>
      </w:pPr>
      <w:r>
        <w:t>Составители: ______________________________________________________________</w:t>
      </w:r>
    </w:p>
    <w:p w:rsidR="002C6AC3" w:rsidRDefault="002C6AC3">
      <w:pPr>
        <w:pStyle w:val="ConsPlusNonformat"/>
      </w:pPr>
      <w:r>
        <w:t>___________________________________________________________________________</w:t>
      </w:r>
    </w:p>
    <w:p w:rsidR="002C6AC3" w:rsidRDefault="002C6AC3">
      <w:pPr>
        <w:pStyle w:val="ConsPlusNonformat"/>
      </w:pPr>
      <w:r>
        <w:t>Рассмотрено и утверждено</w:t>
      </w:r>
    </w:p>
    <w:p w:rsidR="002C6AC3" w:rsidRDefault="002C6AC3">
      <w:pPr>
        <w:pStyle w:val="ConsPlusNonformat"/>
      </w:pPr>
      <w:r>
        <w:t>на заседании совета ____________________________ __ ______________ 20__ г.,</w:t>
      </w:r>
    </w:p>
    <w:p w:rsidR="002C6AC3" w:rsidRDefault="002C6AC3">
      <w:pPr>
        <w:pStyle w:val="ConsPlusNonformat"/>
      </w:pPr>
      <w:r>
        <w:t>протокол N ___</w:t>
      </w:r>
    </w:p>
    <w:p w:rsidR="002C6AC3" w:rsidRDefault="002C6AC3">
      <w:pPr>
        <w:widowControl w:val="0"/>
        <w:autoSpaceDE w:val="0"/>
        <w:autoSpaceDN w:val="0"/>
        <w:adjustRightInd w:val="0"/>
        <w:spacing w:after="0" w:line="240" w:lineRule="auto"/>
        <w:jc w:val="both"/>
        <w:rPr>
          <w:rFonts w:ascii="Calibri" w:hAnsi="Calibri" w:cs="Calibri"/>
        </w:rPr>
      </w:pPr>
    </w:p>
    <w:p w:rsidR="002C6AC3" w:rsidRDefault="002C6AC3">
      <w:pPr>
        <w:widowControl w:val="0"/>
        <w:autoSpaceDE w:val="0"/>
        <w:autoSpaceDN w:val="0"/>
        <w:adjustRightInd w:val="0"/>
        <w:spacing w:after="0" w:line="240" w:lineRule="auto"/>
        <w:jc w:val="both"/>
        <w:rPr>
          <w:rFonts w:ascii="Calibri" w:hAnsi="Calibri" w:cs="Calibri"/>
        </w:rPr>
      </w:pPr>
    </w:p>
    <w:p w:rsidR="002C6AC3" w:rsidRDefault="002C6A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355E" w:rsidRDefault="00E0355E"/>
    <w:sectPr w:rsidR="00E0355E" w:rsidSect="00240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C3"/>
    <w:rsid w:val="00072C9D"/>
    <w:rsid w:val="002026A6"/>
    <w:rsid w:val="0028443E"/>
    <w:rsid w:val="002C6AC3"/>
    <w:rsid w:val="005C7829"/>
    <w:rsid w:val="00727A44"/>
    <w:rsid w:val="009E409D"/>
    <w:rsid w:val="00E03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6AC3"/>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C782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5C7829"/>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6AC3"/>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5C782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5C7829"/>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EB86CBC05C13054CA2A64CEF7AFA0249F3EE24D53C482CA477F08D844EB9F0E088A71D609303B0C783A73C8pEM8M" TargetMode="External"/><Relationship Id="rId13" Type="http://schemas.openxmlformats.org/officeDocument/2006/relationships/hyperlink" Target="consultantplus://offline/ref=1F6EB86CBC05C13054CA2A64CEF7AFA0249F3EE24D53C482CA477F08D844EB9F0E088A71D609303B0C783975C6pEM4M" TargetMode="External"/><Relationship Id="rId18" Type="http://schemas.openxmlformats.org/officeDocument/2006/relationships/hyperlink" Target="consultantplus://offline/ref=1F6EB86CBC05C13054CA2A64CEF7AFA0249F3EE24D53C58FCE437208D844EB9F0E088A71D609303B0C783871CCpEM2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6EB86CBC05C13054CA2A64CEF7AFA0249F3EE24D53C482CA477F08D844EB9F0E088A71D609303B0C783978C9pEM0M" TargetMode="External"/><Relationship Id="rId12" Type="http://schemas.openxmlformats.org/officeDocument/2006/relationships/hyperlink" Target="consultantplus://offline/ref=1F6EB86CBC05C13054CA2A64CEF7AFA0249F3EE24D53C482CA477F08D844EB9F0E088A71D609303B0C783975C6pEM4M" TargetMode="External"/><Relationship Id="rId17" Type="http://schemas.openxmlformats.org/officeDocument/2006/relationships/hyperlink" Target="consultantplus://offline/ref=1F6EB86CBC05C13054CA2A64CEF7AFA0249F3EE24D54C38CC2477055D24CB2930C0F852EC10E79370D783873pCMEM" TargetMode="External"/><Relationship Id="rId2" Type="http://schemas.microsoft.com/office/2007/relationships/stylesWithEffects" Target="stylesWithEffects.xml"/><Relationship Id="rId16" Type="http://schemas.openxmlformats.org/officeDocument/2006/relationships/hyperlink" Target="consultantplus://offline/ref=1F6EB86CBC05C13054CA2A64CEF7AFA0249F3EE24D53C482CA477F08D844EB9F0E088A71D609303B0C783975C6pEM4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6EB86CBC05C13054CA2A64CEF7AFA0249F3EE24D53C482CA477F08D844EB9F0E088A71D609303B0C783975C6pEM4M" TargetMode="External"/><Relationship Id="rId11" Type="http://schemas.openxmlformats.org/officeDocument/2006/relationships/hyperlink" Target="consultantplus://offline/ref=1F6EB86CBC05C13054CA2A64CEF7AFA0249F3EE24D53C58FCE437208D844EB9F0E088A71D609303B0C783871CCpEM2M" TargetMode="External"/><Relationship Id="rId5" Type="http://schemas.openxmlformats.org/officeDocument/2006/relationships/hyperlink" Target="consultantplus://offline/ref=1F6EB86CBC05C13054CA2A64CEF7AFA0249F3EE24D53C482CA477F08D844EB9F0E088A71D609303B0C783975C7pEM5M" TargetMode="External"/><Relationship Id="rId15" Type="http://schemas.openxmlformats.org/officeDocument/2006/relationships/hyperlink" Target="consultantplus://offline/ref=1F6EB86CBC05C13054CA2A64CEF7AFA0249F3EE24D53C58FCE437208D844EB9F0E088A71D609303B0C783871CCpEM2M" TargetMode="External"/><Relationship Id="rId10" Type="http://schemas.openxmlformats.org/officeDocument/2006/relationships/hyperlink" Target="consultantplus://offline/ref=1F6EB86CBC05C13054CA2A64CEF7AFA0249F3EE24D54C38CC2477055D24CB2930C0F852EC10E79370D783873pCMEM" TargetMode="External"/><Relationship Id="rId19" Type="http://schemas.openxmlformats.org/officeDocument/2006/relationships/hyperlink" Target="consultantplus://offline/ref=1F6EB86CBC05C13054CA2A64CEF7AFA0249F3EE24D5BC58BC2457055D24CB2930C0F852EC10E79370D783970pCMFM" TargetMode="External"/><Relationship Id="rId4" Type="http://schemas.openxmlformats.org/officeDocument/2006/relationships/webSettings" Target="webSettings.xml"/><Relationship Id="rId9" Type="http://schemas.openxmlformats.org/officeDocument/2006/relationships/hyperlink" Target="consultantplus://offline/ref=1F6EB86CBC05C13054CA2A64CEF7AFA0249F3EE24D53C482CA477F08D844EB9F0E088A71D609303B0C783B74C6pEM1M" TargetMode="External"/><Relationship Id="rId14" Type="http://schemas.openxmlformats.org/officeDocument/2006/relationships/hyperlink" Target="consultantplus://offline/ref=1F6EB86CBC05C13054CA2A64CEF7AFA0249F3EE24D54C38CC2477055D24CB2930C0F852EC10E79370D783873pC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7391</Words>
  <Characters>42131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49424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feckovich</dc:creator>
  <cp:lastModifiedBy>Metodist</cp:lastModifiedBy>
  <cp:revision>2</cp:revision>
  <cp:lastPrinted>2019-12-23T06:22:00Z</cp:lastPrinted>
  <dcterms:created xsi:type="dcterms:W3CDTF">2019-12-23T06:29:00Z</dcterms:created>
  <dcterms:modified xsi:type="dcterms:W3CDTF">2019-12-23T06:29:00Z</dcterms:modified>
</cp:coreProperties>
</file>