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0D" w:rsidRPr="00571A66" w:rsidRDefault="00750F0D" w:rsidP="00750F0D">
      <w:pPr>
        <w:jc w:val="center"/>
        <w:rPr>
          <w:b/>
          <w:color w:val="984806" w:themeColor="accent6" w:themeShade="80"/>
        </w:rPr>
      </w:pPr>
      <w:r w:rsidRPr="00571A66">
        <w:rPr>
          <w:b/>
          <w:color w:val="984806" w:themeColor="accent6" w:themeShade="80"/>
        </w:rPr>
        <w:t>ВНИМАНИЮ УЧАЩИХСЯ!</w:t>
      </w:r>
    </w:p>
    <w:p w:rsidR="00750F0D" w:rsidRPr="00571A66" w:rsidRDefault="00750F0D" w:rsidP="00750F0D">
      <w:pPr>
        <w:ind w:firstLine="709"/>
        <w:rPr>
          <w:color w:val="984806" w:themeColor="accent6" w:themeShade="80"/>
          <w:u w:val="single"/>
        </w:rPr>
      </w:pPr>
      <w:r w:rsidRPr="00571A66">
        <w:rPr>
          <w:color w:val="984806" w:themeColor="accent6" w:themeShade="80"/>
          <w:u w:val="single"/>
        </w:rPr>
        <w:t>Для изучения темы необходимо:</w:t>
      </w:r>
    </w:p>
    <w:p w:rsidR="00750F0D" w:rsidRPr="00571A66" w:rsidRDefault="00750F0D" w:rsidP="00750F0D">
      <w:pPr>
        <w:ind w:firstLine="1134"/>
        <w:rPr>
          <w:color w:val="984806" w:themeColor="accent6" w:themeShade="80"/>
        </w:rPr>
      </w:pPr>
      <w:r w:rsidRPr="00571A66">
        <w:rPr>
          <w:color w:val="984806" w:themeColor="accent6" w:themeShade="80"/>
        </w:rPr>
        <w:t>1. Прочитать содержание программного материала.</w:t>
      </w:r>
    </w:p>
    <w:p w:rsidR="00750F0D" w:rsidRPr="00571A66" w:rsidRDefault="00750F0D" w:rsidP="00750F0D">
      <w:pPr>
        <w:ind w:firstLine="1134"/>
        <w:rPr>
          <w:color w:val="984806" w:themeColor="accent6" w:themeShade="80"/>
        </w:rPr>
      </w:pPr>
      <w:r w:rsidRPr="00571A66">
        <w:rPr>
          <w:color w:val="984806" w:themeColor="accent6" w:themeShade="80"/>
        </w:rPr>
        <w:t>2. Составить конспект в тетради (рукописно)</w:t>
      </w:r>
    </w:p>
    <w:p w:rsidR="00750F0D" w:rsidRPr="00571A66" w:rsidRDefault="00750F0D" w:rsidP="00750F0D">
      <w:pPr>
        <w:ind w:firstLine="1134"/>
        <w:rPr>
          <w:color w:val="984806" w:themeColor="accent6" w:themeShade="80"/>
        </w:rPr>
      </w:pPr>
      <w:r w:rsidRPr="00571A66">
        <w:rPr>
          <w:color w:val="984806" w:themeColor="accent6" w:themeShade="80"/>
        </w:rPr>
        <w:t>3. Письменно ответить на вопросы для самоконтроля.</w:t>
      </w:r>
    </w:p>
    <w:p w:rsidR="00750F0D" w:rsidRPr="00571A66" w:rsidRDefault="00750F0D" w:rsidP="00750F0D">
      <w:pPr>
        <w:ind w:firstLine="1134"/>
        <w:rPr>
          <w:color w:val="984806" w:themeColor="accent6" w:themeShade="80"/>
        </w:rPr>
      </w:pPr>
      <w:r w:rsidRPr="00571A66">
        <w:rPr>
          <w:color w:val="984806" w:themeColor="accent6" w:themeShade="80"/>
        </w:rPr>
        <w:t>4*. Составить презентацию по вопросам темы.</w:t>
      </w:r>
    </w:p>
    <w:p w:rsidR="00750F0D" w:rsidRPr="00571A66" w:rsidRDefault="00750F0D" w:rsidP="00750F0D">
      <w:pPr>
        <w:ind w:right="-568" w:firstLine="1134"/>
        <w:rPr>
          <w:color w:val="984806" w:themeColor="accent6" w:themeShade="80"/>
        </w:rPr>
      </w:pPr>
      <w:r w:rsidRPr="00571A66">
        <w:rPr>
          <w:color w:val="984806" w:themeColor="accent6" w:themeShade="80"/>
        </w:rPr>
        <w:t>5*. Составить 5 тестовых вопросов с 3-4 ответами и указанием одного правильного.</w:t>
      </w:r>
    </w:p>
    <w:p w:rsidR="00750F0D" w:rsidRPr="00571A66" w:rsidRDefault="00750F0D" w:rsidP="00750F0D">
      <w:pPr>
        <w:ind w:right="-568" w:firstLine="1134"/>
        <w:rPr>
          <w:color w:val="984806" w:themeColor="accent6" w:themeShade="80"/>
        </w:rPr>
      </w:pPr>
    </w:p>
    <w:p w:rsidR="00750F0D" w:rsidRPr="00571A66" w:rsidRDefault="00750F0D" w:rsidP="00750F0D">
      <w:pPr>
        <w:ind w:firstLine="709"/>
        <w:jc w:val="both"/>
        <w:rPr>
          <w:b/>
          <w:color w:val="984806" w:themeColor="accent6" w:themeShade="80"/>
        </w:rPr>
      </w:pPr>
      <w:r w:rsidRPr="00571A66">
        <w:rPr>
          <w:b/>
          <w:color w:val="984806" w:themeColor="accent6" w:themeShade="80"/>
        </w:rPr>
        <w:t xml:space="preserve">Выполненное задание прислать в виде фото/файлов в сообщения группе ВКонтакте </w:t>
      </w:r>
      <w:hyperlink r:id="rId6" w:history="1">
        <w:r w:rsidRPr="00571A66">
          <w:rPr>
            <w:rStyle w:val="a4"/>
            <w:color w:val="984806" w:themeColor="accent6" w:themeShade="80"/>
          </w:rPr>
          <w:t>https://vk.com/public198401349</w:t>
        </w:r>
      </w:hyperlink>
      <w:r w:rsidRPr="00571A66">
        <w:rPr>
          <w:b/>
          <w:color w:val="984806" w:themeColor="accent6" w:themeShade="80"/>
        </w:rPr>
        <w:t xml:space="preserve">. В данной группе публикуются материалы для занятий, в том числе дополнительные и для самостоятельной работы. </w:t>
      </w:r>
      <w:r w:rsidRPr="00571A66">
        <w:rPr>
          <w:b/>
          <w:color w:val="984806" w:themeColor="accent6" w:themeShade="80"/>
        </w:rPr>
        <w:br/>
        <w:t xml:space="preserve">По возникающим в процессе изучения дисциплины вопросам можно обращаться в сообщения ВКонтакте либо в </w:t>
      </w:r>
      <w:r w:rsidRPr="00571A66">
        <w:rPr>
          <w:b/>
          <w:color w:val="984806" w:themeColor="accent6" w:themeShade="80"/>
          <w:lang w:val="en-US"/>
        </w:rPr>
        <w:t>Telegram</w:t>
      </w:r>
      <w:r w:rsidRPr="00571A66">
        <w:rPr>
          <w:b/>
          <w:color w:val="984806" w:themeColor="accent6" w:themeShade="80"/>
        </w:rPr>
        <w:t>. Преподаватель Рачицкая Елена Юрьевна</w:t>
      </w:r>
    </w:p>
    <w:p w:rsidR="00750F0D" w:rsidRPr="00571A66" w:rsidRDefault="00750F0D" w:rsidP="00750F0D">
      <w:pPr>
        <w:jc w:val="center"/>
        <w:rPr>
          <w:b/>
          <w:color w:val="FF0000"/>
        </w:rPr>
      </w:pPr>
    </w:p>
    <w:p w:rsidR="00750F0D" w:rsidRPr="00571A66" w:rsidRDefault="00750F0D" w:rsidP="00750F0D">
      <w:pPr>
        <w:pStyle w:val="a5"/>
        <w:jc w:val="center"/>
      </w:pPr>
      <w:r w:rsidRPr="00571A66">
        <w:t xml:space="preserve">Основы </w:t>
      </w:r>
      <w:r w:rsidR="008A2C94" w:rsidRPr="00571A66">
        <w:t>менеджмента</w:t>
      </w:r>
      <w:r w:rsidRPr="00571A66">
        <w:t xml:space="preserve"> </w:t>
      </w:r>
      <w:r w:rsidR="007B40C0">
        <w:t>31</w:t>
      </w:r>
      <w:r w:rsidRPr="00571A66">
        <w:t>.10.2020</w:t>
      </w:r>
    </w:p>
    <w:p w:rsidR="00750F0D" w:rsidRPr="00571A66" w:rsidRDefault="00750F0D" w:rsidP="00750F0D">
      <w:pPr>
        <w:jc w:val="center"/>
      </w:pPr>
      <w:r w:rsidRPr="00571A66">
        <w:rPr>
          <w:b/>
        </w:rPr>
        <w:t xml:space="preserve">Тема </w:t>
      </w:r>
      <w:r w:rsidR="006F0D14" w:rsidRPr="00571A66">
        <w:rPr>
          <w:b/>
        </w:rPr>
        <w:t>2.2.</w:t>
      </w:r>
      <w:r w:rsidR="009B1233">
        <w:rPr>
          <w:b/>
        </w:rPr>
        <w:t>2</w:t>
      </w:r>
      <w:r w:rsidRPr="00571A66">
        <w:rPr>
          <w:b/>
        </w:rPr>
        <w:t xml:space="preserve">. </w:t>
      </w:r>
      <w:r w:rsidR="009B1233">
        <w:rPr>
          <w:b/>
        </w:rPr>
        <w:t>Теории</w:t>
      </w:r>
      <w:r w:rsidRPr="00571A66">
        <w:rPr>
          <w:b/>
        </w:rPr>
        <w:t xml:space="preserve"> </w:t>
      </w:r>
      <w:r w:rsidR="006F0D14" w:rsidRPr="00571A66">
        <w:rPr>
          <w:b/>
        </w:rPr>
        <w:t>мотивации</w:t>
      </w:r>
    </w:p>
    <w:p w:rsidR="005809AE" w:rsidRPr="005809AE" w:rsidRDefault="005809AE" w:rsidP="005809AE">
      <w:pPr>
        <w:pStyle w:val="a7"/>
        <w:numPr>
          <w:ilvl w:val="0"/>
          <w:numId w:val="3"/>
        </w:numPr>
        <w:jc w:val="both"/>
        <w:rPr>
          <w:rFonts w:eastAsia="Calibri"/>
        </w:rPr>
      </w:pPr>
      <w:r w:rsidRPr="005809AE">
        <w:rPr>
          <w:rFonts w:eastAsia="Calibri"/>
        </w:rPr>
        <w:t xml:space="preserve">Содержательные теории мотивации. </w:t>
      </w:r>
    </w:p>
    <w:p w:rsidR="005809AE" w:rsidRPr="005809AE" w:rsidRDefault="005809AE" w:rsidP="005809AE">
      <w:pPr>
        <w:pStyle w:val="a7"/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>Процессуальные теории</w:t>
      </w:r>
      <w:r w:rsidRPr="005809AE">
        <w:rPr>
          <w:rFonts w:eastAsia="Calibri"/>
        </w:rPr>
        <w:t>.</w:t>
      </w:r>
    </w:p>
    <w:p w:rsidR="00750F0D" w:rsidRPr="00571A66" w:rsidRDefault="00750F0D" w:rsidP="00750F0D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1A66">
        <w:rPr>
          <w:rFonts w:ascii="Times New Roman" w:hAnsi="Times New Roman"/>
          <w:b/>
          <w:i/>
          <w:sz w:val="24"/>
          <w:szCs w:val="24"/>
        </w:rPr>
        <w:t>Цель занятия:</w:t>
      </w:r>
    </w:p>
    <w:p w:rsidR="00750F0D" w:rsidRPr="005809AE" w:rsidRDefault="005809AE" w:rsidP="006F0D14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09AE">
        <w:rPr>
          <w:rFonts w:ascii="Times New Roman" w:hAnsi="Times New Roman"/>
          <w:sz w:val="24"/>
          <w:szCs w:val="24"/>
        </w:rPr>
        <w:t>сформировать знания о сущности, преимуществах и недостатках содержательных и процессуальных теорий мотивации</w:t>
      </w:r>
      <w:r w:rsidR="00750F0D" w:rsidRPr="005809AE">
        <w:rPr>
          <w:rFonts w:ascii="Times New Roman" w:hAnsi="Times New Roman"/>
          <w:sz w:val="24"/>
          <w:szCs w:val="24"/>
        </w:rPr>
        <w:t>.</w:t>
      </w:r>
    </w:p>
    <w:p w:rsidR="00750F0D" w:rsidRPr="00571A66" w:rsidRDefault="00750F0D" w:rsidP="00750F0D">
      <w:pPr>
        <w:ind w:firstLine="709"/>
        <w:jc w:val="both"/>
      </w:pPr>
    </w:p>
    <w:p w:rsidR="00D57ABD" w:rsidRPr="00D57ABD" w:rsidRDefault="00D57ABD" w:rsidP="00D57ABD">
      <w:pPr>
        <w:ind w:left="23" w:right="23" w:firstLine="403"/>
      </w:pPr>
      <w:r w:rsidRPr="00D57ABD">
        <w:rPr>
          <w:rStyle w:val="0pt"/>
          <w:rFonts w:eastAsiaTheme="minorHAnsi"/>
          <w:sz w:val="24"/>
          <w:szCs w:val="24"/>
        </w:rPr>
        <w:t xml:space="preserve">Мотивация </w:t>
      </w:r>
      <w:r>
        <w:rPr>
          <w:color w:val="000000"/>
          <w:lang w:eastAsia="ru-RU" w:bidi="ru-RU"/>
        </w:rPr>
        <w:t>–</w:t>
      </w:r>
      <w:r w:rsidRPr="00D57ABD">
        <w:rPr>
          <w:color w:val="000000"/>
          <w:lang w:eastAsia="ru-RU" w:bidi="ru-RU"/>
        </w:rPr>
        <w:t xml:space="preserve"> это процесс побуждения себя и других к деятельности для достижения некоторых целей.</w:t>
      </w:r>
    </w:p>
    <w:p w:rsidR="00D57ABD" w:rsidRPr="00D57ABD" w:rsidRDefault="00D57ABD" w:rsidP="00D57ABD">
      <w:pPr>
        <w:ind w:left="23" w:right="23" w:firstLine="403"/>
      </w:pPr>
      <w:r w:rsidRPr="00D57ABD">
        <w:rPr>
          <w:color w:val="000000"/>
          <w:lang w:eastAsia="ru-RU" w:bidi="ru-RU"/>
        </w:rPr>
        <w:t>Все существующие теории мотивации в зависимости от понимания процесса можно условно объединить в две группы:</w:t>
      </w:r>
    </w:p>
    <w:p w:rsidR="00D57ABD" w:rsidRPr="00D57ABD" w:rsidRDefault="00D57ABD" w:rsidP="00D57ABD">
      <w:pPr>
        <w:widowControl w:val="0"/>
        <w:numPr>
          <w:ilvl w:val="0"/>
          <w:numId w:val="6"/>
        </w:numPr>
        <w:ind w:left="23" w:right="23" w:firstLine="403"/>
        <w:jc w:val="both"/>
      </w:pPr>
      <w:r w:rsidRPr="00D57ABD">
        <w:rPr>
          <w:color w:val="000000"/>
          <w:lang w:eastAsia="ru-RU" w:bidi="ru-RU"/>
        </w:rPr>
        <w:t xml:space="preserve"> </w:t>
      </w:r>
      <w:r w:rsidRPr="00D57ABD">
        <w:rPr>
          <w:rStyle w:val="0pt0"/>
          <w:rFonts w:eastAsiaTheme="minorHAnsi"/>
          <w:b/>
          <w:sz w:val="24"/>
          <w:szCs w:val="24"/>
        </w:rPr>
        <w:t>Содержательные теории мотивации</w:t>
      </w:r>
      <w:r w:rsidRPr="00D57ABD">
        <w:rPr>
          <w:color w:val="000000"/>
          <w:lang w:eastAsia="ru-RU" w:bidi="ru-RU"/>
        </w:rPr>
        <w:t xml:space="preserve"> основываются на выявлении потребностей, которые заставляют людей </w:t>
      </w:r>
      <w:proofErr w:type="gramStart"/>
      <w:r w:rsidRPr="00D57ABD">
        <w:rPr>
          <w:color w:val="000000"/>
          <w:lang w:eastAsia="ru-RU" w:bidi="ru-RU"/>
        </w:rPr>
        <w:t>действовать</w:t>
      </w:r>
      <w:proofErr w:type="gramEnd"/>
      <w:r w:rsidRPr="00D57ABD">
        <w:rPr>
          <w:color w:val="000000"/>
          <w:lang w:eastAsia="ru-RU" w:bidi="ru-RU"/>
        </w:rPr>
        <w:t xml:space="preserve"> так или иначе.</w:t>
      </w:r>
    </w:p>
    <w:p w:rsidR="00D57ABD" w:rsidRPr="00D57ABD" w:rsidRDefault="00D57ABD" w:rsidP="00D57ABD">
      <w:pPr>
        <w:widowControl w:val="0"/>
        <w:numPr>
          <w:ilvl w:val="0"/>
          <w:numId w:val="6"/>
        </w:numPr>
        <w:ind w:left="23" w:right="23" w:firstLine="403"/>
        <w:jc w:val="both"/>
      </w:pPr>
      <w:r w:rsidRPr="00D57ABD">
        <w:rPr>
          <w:color w:val="000000"/>
          <w:lang w:eastAsia="ru-RU" w:bidi="ru-RU"/>
        </w:rPr>
        <w:t xml:space="preserve"> </w:t>
      </w:r>
      <w:r w:rsidRPr="00D57ABD">
        <w:rPr>
          <w:rStyle w:val="0pt0"/>
          <w:rFonts w:eastAsiaTheme="minorHAnsi"/>
          <w:b/>
          <w:sz w:val="24"/>
          <w:szCs w:val="24"/>
        </w:rPr>
        <w:t>Процессуальные теории мотивации</w:t>
      </w:r>
      <w:r w:rsidRPr="00D57ABD">
        <w:rPr>
          <w:color w:val="000000"/>
          <w:lang w:eastAsia="ru-RU" w:bidi="ru-RU"/>
        </w:rPr>
        <w:t xml:space="preserve"> основываются в первую очередь на том, как ведут себя люди, что влияет на характер их поведения.</w:t>
      </w:r>
    </w:p>
    <w:p w:rsidR="005809AE" w:rsidRPr="005809AE" w:rsidRDefault="005809AE" w:rsidP="005809AE">
      <w:pPr>
        <w:ind w:firstLine="709"/>
        <w:jc w:val="center"/>
        <w:rPr>
          <w:b/>
        </w:rPr>
      </w:pPr>
      <w:r w:rsidRPr="005809AE">
        <w:rPr>
          <w:rFonts w:eastAsia="Calibri"/>
          <w:b/>
        </w:rPr>
        <w:t>Содержательные теории мотивации</w:t>
      </w:r>
    </w:p>
    <w:p w:rsidR="0064517C" w:rsidRPr="0064517C" w:rsidRDefault="00772394" w:rsidP="00772394">
      <w:pPr>
        <w:ind w:firstLine="709"/>
        <w:jc w:val="both"/>
        <w:rPr>
          <w:u w:val="single"/>
        </w:rPr>
      </w:pPr>
      <w:r w:rsidRPr="0064517C">
        <w:rPr>
          <w:b/>
          <w:u w:val="single"/>
        </w:rPr>
        <w:t>1.</w:t>
      </w:r>
      <w:r w:rsidRPr="0064517C">
        <w:rPr>
          <w:b/>
          <w:u w:val="single"/>
        </w:rPr>
        <w:tab/>
        <w:t xml:space="preserve">Иерархическая теория потребностей </w:t>
      </w:r>
      <w:proofErr w:type="spellStart"/>
      <w:r w:rsidRPr="0064517C">
        <w:rPr>
          <w:b/>
          <w:u w:val="single"/>
        </w:rPr>
        <w:t>А.Маслоу</w:t>
      </w:r>
      <w:proofErr w:type="spellEnd"/>
      <w:r w:rsidRPr="0064517C">
        <w:rPr>
          <w:b/>
          <w:u w:val="single"/>
        </w:rPr>
        <w:t>.</w:t>
      </w:r>
      <w:r w:rsidRPr="0064517C">
        <w:rPr>
          <w:u w:val="single"/>
        </w:rPr>
        <w:t xml:space="preserve"> </w:t>
      </w:r>
    </w:p>
    <w:p w:rsidR="00772394" w:rsidRDefault="00772394" w:rsidP="00772394">
      <w:pPr>
        <w:ind w:firstLine="709"/>
        <w:jc w:val="both"/>
      </w:pPr>
      <w:r>
        <w:t xml:space="preserve">Создавая свою теорию мотивации, Абрахам </w:t>
      </w:r>
      <w:proofErr w:type="spellStart"/>
      <w:r>
        <w:t>Маслоу</w:t>
      </w:r>
      <w:proofErr w:type="spellEnd"/>
      <w:r>
        <w:t xml:space="preserve"> опирался на идею наличия у людей множества различных потребностей, которые не являются взаимозаменяемыми, но могут быть упорядочены. Он выделял следующую иерархию (пирамиду) потребностей (от основания к вершине):</w:t>
      </w:r>
    </w:p>
    <w:p w:rsidR="00772394" w:rsidRDefault="00772394" w:rsidP="00772394">
      <w:pPr>
        <w:ind w:firstLine="709"/>
        <w:jc w:val="both"/>
      </w:pPr>
      <w:r>
        <w:t>•</w:t>
      </w:r>
      <w:r>
        <w:tab/>
        <w:t xml:space="preserve"> Физиологические потребности и потребности, связанные с выживанием;</w:t>
      </w:r>
    </w:p>
    <w:p w:rsidR="00772394" w:rsidRDefault="00772394" w:rsidP="00772394">
      <w:pPr>
        <w:ind w:firstLine="709"/>
        <w:jc w:val="both"/>
      </w:pPr>
      <w:r>
        <w:t>•</w:t>
      </w:r>
      <w:r>
        <w:tab/>
        <w:t xml:space="preserve"> Потребности в безопасности и защищенности;</w:t>
      </w:r>
    </w:p>
    <w:p w:rsidR="00772394" w:rsidRDefault="00772394" w:rsidP="00772394">
      <w:pPr>
        <w:ind w:firstLine="709"/>
        <w:jc w:val="both"/>
      </w:pPr>
      <w:r>
        <w:t>•</w:t>
      </w:r>
      <w:r>
        <w:tab/>
        <w:t xml:space="preserve"> Социальные потребности;</w:t>
      </w:r>
    </w:p>
    <w:p w:rsidR="00772394" w:rsidRDefault="00772394" w:rsidP="00772394">
      <w:pPr>
        <w:ind w:firstLine="709"/>
        <w:jc w:val="both"/>
      </w:pPr>
      <w:r>
        <w:t>•</w:t>
      </w:r>
      <w:r>
        <w:tab/>
        <w:t xml:space="preserve"> Потребности в уважении;</w:t>
      </w:r>
    </w:p>
    <w:p w:rsidR="00772394" w:rsidRDefault="00772394" w:rsidP="00772394">
      <w:pPr>
        <w:ind w:firstLine="709"/>
        <w:jc w:val="both"/>
      </w:pPr>
      <w:r>
        <w:t xml:space="preserve">• </w:t>
      </w:r>
      <w:r>
        <w:tab/>
        <w:t xml:space="preserve"> </w:t>
      </w:r>
      <w:r>
        <w:t>Потребность самовыражения.</w:t>
      </w:r>
    </w:p>
    <w:p w:rsidR="00772394" w:rsidRDefault="00772394" w:rsidP="00772394">
      <w:pPr>
        <w:ind w:firstLine="709"/>
        <w:jc w:val="both"/>
      </w:pPr>
      <w:proofErr w:type="spellStart"/>
      <w:r>
        <w:t>Маслоу</w:t>
      </w:r>
      <w:proofErr w:type="spellEnd"/>
      <w:r>
        <w:t xml:space="preserve"> выдвинул гипотезу, что в каждый конкретный момент поведение человека определяется самой сильной из неудовлетворенных потребностей. При этом сила потребностей понижается от физиологических потребностей к потребностям в самовыражении по ступеням иерархии потребностей.</w:t>
      </w:r>
    </w:p>
    <w:p w:rsidR="00772394" w:rsidRDefault="00772394" w:rsidP="00772394">
      <w:pPr>
        <w:ind w:firstLine="709"/>
        <w:jc w:val="both"/>
      </w:pPr>
      <w:r>
        <w:t>Поэтому наибольшее внимание привлекают методы удовлетворения потребностей высших уровней, таких как:</w:t>
      </w:r>
    </w:p>
    <w:p w:rsidR="00772394" w:rsidRDefault="00772394" w:rsidP="00772394">
      <w:pPr>
        <w:ind w:firstLine="709"/>
        <w:jc w:val="both"/>
      </w:pPr>
      <w:r>
        <w:t>-</w:t>
      </w:r>
      <w:r>
        <w:tab/>
        <w:t xml:space="preserve"> Социальные потребности;</w:t>
      </w:r>
    </w:p>
    <w:p w:rsidR="00772394" w:rsidRDefault="00772394" w:rsidP="00772394">
      <w:pPr>
        <w:ind w:firstLine="709"/>
        <w:jc w:val="both"/>
      </w:pPr>
      <w:r>
        <w:t>-</w:t>
      </w:r>
      <w:r>
        <w:tab/>
        <w:t xml:space="preserve"> Потребности в уважении;</w:t>
      </w:r>
    </w:p>
    <w:p w:rsidR="00772394" w:rsidRDefault="00772394" w:rsidP="00D302EB">
      <w:pPr>
        <w:ind w:firstLine="709"/>
        <w:jc w:val="both"/>
      </w:pPr>
      <w:r w:rsidRPr="00772394">
        <w:t>-</w:t>
      </w:r>
      <w:r w:rsidRPr="00772394">
        <w:tab/>
        <w:t xml:space="preserve"> Потребности в самовыражении.</w:t>
      </w:r>
    </w:p>
    <w:p w:rsidR="00D302EB" w:rsidRDefault="00D302EB" w:rsidP="00D302EB">
      <w:pPr>
        <w:ind w:firstLine="709"/>
        <w:jc w:val="both"/>
      </w:pPr>
      <w:r>
        <w:lastRenderedPageBreak/>
        <w:t xml:space="preserve">А. </w:t>
      </w:r>
      <w:proofErr w:type="spellStart"/>
      <w:r>
        <w:t>Ма</w:t>
      </w:r>
      <w:r>
        <w:t>с</w:t>
      </w:r>
      <w:r>
        <w:t>лоу</w:t>
      </w:r>
      <w:proofErr w:type="spellEnd"/>
      <w:r>
        <w:t xml:space="preserve"> выделяет пять основных групп потребностей человека.</w:t>
      </w:r>
    </w:p>
    <w:p w:rsidR="00D302EB" w:rsidRDefault="00D302EB" w:rsidP="00D302EB">
      <w:pPr>
        <w:framePr w:wrap="none" w:vAnchor="page" w:hAnchor="page" w:x="3315" w:y="4868"/>
        <w:rPr>
          <w:sz w:val="2"/>
          <w:szCs w:val="2"/>
        </w:rPr>
      </w:pPr>
    </w:p>
    <w:p w:rsidR="00D302EB" w:rsidRDefault="00D302EB" w:rsidP="00D302EB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1C130ED2" wp14:editId="222C4883">
            <wp:extent cx="3427095" cy="2298065"/>
            <wp:effectExtent l="0" t="0" r="1905" b="6985"/>
            <wp:docPr id="2" name="Рисунок 2" descr="d:\БГТЭПТК\Рабочий стол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ГТЭПТК\Рабочий стол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EB" w:rsidRPr="00D302EB" w:rsidRDefault="00D302EB" w:rsidP="00D302EB">
      <w:pPr>
        <w:ind w:firstLine="709"/>
        <w:jc w:val="center"/>
        <w:rPr>
          <w:i/>
        </w:rPr>
      </w:pPr>
      <w:r w:rsidRPr="00D302EB">
        <w:rPr>
          <w:i/>
        </w:rPr>
        <w:t xml:space="preserve">Рис. Иерархия потребностей по А. </w:t>
      </w:r>
      <w:proofErr w:type="spellStart"/>
      <w:r w:rsidRPr="00D302EB">
        <w:rPr>
          <w:i/>
        </w:rPr>
        <w:t>Маслоу</w:t>
      </w:r>
      <w:proofErr w:type="spellEnd"/>
    </w:p>
    <w:p w:rsidR="00D302EB" w:rsidRDefault="00D302EB" w:rsidP="00D302EB">
      <w:pPr>
        <w:ind w:firstLine="709"/>
        <w:jc w:val="both"/>
      </w:pPr>
      <w:r>
        <w:t>Физиологические потребности. К ним относятся потребности в пище, одежде, жилье, сне, отдыхе, сексе и т. п. Их удовлетворение необходимо для поддержания жизни, выживания, поэтому их нередко называют биологическими потребностями. Они проявляются как потребности в заработной плате, отпуске, пенсионном обеспечении, перерывах в работе, благоприятных рабочих условиях, освещении, отоплении, вентиляции и т. п.</w:t>
      </w:r>
    </w:p>
    <w:p w:rsidR="00E07B56" w:rsidRDefault="00D302EB" w:rsidP="00D302EB">
      <w:pPr>
        <w:ind w:firstLine="709"/>
        <w:jc w:val="both"/>
      </w:pPr>
      <w:r>
        <w:t>Потребности в безопасности. Под ними имеются в виду и физическая (охрана здоровья, безопасность на рабочем месте), и экономическая (денежный доход, гарантированность рабочего места, социальное страхование по старости и на случай болезни) безопасность. Эти потребности актуализируются и выходят на первый план, как только удовлетворяются физиологические потребности человека.</w:t>
      </w:r>
    </w:p>
    <w:p w:rsidR="00D302EB" w:rsidRDefault="00D302EB" w:rsidP="00D302EB">
      <w:pPr>
        <w:ind w:firstLine="709"/>
        <w:jc w:val="both"/>
      </w:pPr>
      <w:r>
        <w:t xml:space="preserve">Социальные потребности. Они ориентируются на общение и эмоциональные связи с другими: дружбу, любовь, принадлежность к группе и принятие ее. Будучи существами социальными, коллективными, люди </w:t>
      </w:r>
      <w:proofErr w:type="gramStart"/>
      <w:r>
        <w:t>испытывают желание нравится</w:t>
      </w:r>
      <w:proofErr w:type="gramEnd"/>
      <w:r>
        <w:t xml:space="preserve"> другим и общаться с ними.</w:t>
      </w:r>
    </w:p>
    <w:p w:rsidR="00D302EB" w:rsidRDefault="00D302EB" w:rsidP="00D302EB">
      <w:pPr>
        <w:ind w:firstLine="709"/>
        <w:jc w:val="both"/>
      </w:pPr>
      <w:r>
        <w:t xml:space="preserve">Потребности в уважении (личностные потребности). К ним относятся </w:t>
      </w:r>
      <w:proofErr w:type="gramStart"/>
      <w:r>
        <w:t>потребности</w:t>
      </w:r>
      <w:proofErr w:type="gramEnd"/>
      <w:r>
        <w:t xml:space="preserve"> как в самоуважении, так и в уважении со стороны других, в том числе потребности в престиже, авторитете, власти, служебном продвижении. Самоуважение обычно формируется при достижении цели, кроме того, оно связано с наличием самостоятельности и независимости.</w:t>
      </w:r>
    </w:p>
    <w:p w:rsidR="00D302EB" w:rsidRDefault="00D302EB" w:rsidP="00D302EB">
      <w:pPr>
        <w:ind w:firstLine="709"/>
        <w:jc w:val="both"/>
      </w:pPr>
      <w:r>
        <w:t>Потребности в самореализации (самовыражении). Они включают потребности в творчестве, осуществлении собственных замыслов, реализации индивидуальных способностей, развитии личности, в том числе познавательные, эстетические и т. п.</w:t>
      </w:r>
    </w:p>
    <w:p w:rsidR="0064517C" w:rsidRPr="0064517C" w:rsidRDefault="0064517C" w:rsidP="0064517C">
      <w:pPr>
        <w:ind w:firstLine="709"/>
        <w:jc w:val="both"/>
        <w:rPr>
          <w:b/>
          <w:u w:val="single"/>
        </w:rPr>
      </w:pPr>
      <w:r w:rsidRPr="0064517C">
        <w:rPr>
          <w:b/>
          <w:u w:val="single"/>
        </w:rPr>
        <w:t>2.</w:t>
      </w:r>
      <w:r w:rsidRPr="0064517C">
        <w:rPr>
          <w:b/>
          <w:u w:val="single"/>
        </w:rPr>
        <w:tab/>
        <w:t xml:space="preserve"> Теория трех потребностей Дэвида Мак-</w:t>
      </w:r>
      <w:proofErr w:type="spellStart"/>
      <w:r w:rsidRPr="0064517C">
        <w:rPr>
          <w:b/>
          <w:u w:val="single"/>
        </w:rPr>
        <w:t>Клелланда</w:t>
      </w:r>
      <w:proofErr w:type="spellEnd"/>
      <w:r w:rsidRPr="0064517C">
        <w:rPr>
          <w:b/>
          <w:u w:val="single"/>
        </w:rPr>
        <w:t>.</w:t>
      </w:r>
    </w:p>
    <w:p w:rsidR="008F1002" w:rsidRDefault="008F1002" w:rsidP="008F1002">
      <w:pPr>
        <w:ind w:firstLine="709"/>
        <w:jc w:val="both"/>
      </w:pPr>
      <w:r>
        <w:t xml:space="preserve">Теория потребностей </w:t>
      </w:r>
      <w:proofErr w:type="spellStart"/>
      <w:r>
        <w:t>МакКлелланда</w:t>
      </w:r>
      <w:proofErr w:type="spellEnd"/>
      <w:r>
        <w:t xml:space="preserve"> </w:t>
      </w:r>
      <w:r>
        <w:sym w:font="Symbol" w:char="F02D"/>
      </w:r>
      <w:r>
        <w:t xml:space="preserve"> модель мотивации, которая описывает поведение людей через три категории потребностей: власти, достижений, принадлежности.</w:t>
      </w:r>
    </w:p>
    <w:p w:rsidR="0064517C" w:rsidRDefault="0064517C" w:rsidP="0064517C">
      <w:pPr>
        <w:ind w:firstLine="709"/>
        <w:jc w:val="both"/>
      </w:pPr>
      <w:r>
        <w:t xml:space="preserve">В этой теории по-другому (не иерархично) представлены высшие уровни пирамиды </w:t>
      </w:r>
      <w:proofErr w:type="spellStart"/>
      <w:r>
        <w:t>Маслоу</w:t>
      </w:r>
      <w:proofErr w:type="spellEnd"/>
      <w:r>
        <w:t>:</w:t>
      </w:r>
    </w:p>
    <w:p w:rsidR="0064517C" w:rsidRDefault="0064517C" w:rsidP="0064517C">
      <w:pPr>
        <w:ind w:firstLine="709"/>
        <w:jc w:val="both"/>
      </w:pPr>
      <w:r>
        <w:t>-</w:t>
      </w:r>
      <w:r>
        <w:tab/>
        <w:t xml:space="preserve"> Потребность в успехе, достижении;</w:t>
      </w:r>
    </w:p>
    <w:p w:rsidR="0064517C" w:rsidRDefault="0064517C" w:rsidP="0064517C">
      <w:pPr>
        <w:ind w:firstLine="709"/>
        <w:jc w:val="both"/>
      </w:pPr>
      <w:r>
        <w:t>-</w:t>
      </w:r>
      <w:r>
        <w:tab/>
        <w:t xml:space="preserve"> Потребность в причастности, соучастии;</w:t>
      </w:r>
    </w:p>
    <w:p w:rsidR="0064517C" w:rsidRDefault="0064517C" w:rsidP="0064517C">
      <w:pPr>
        <w:ind w:firstLine="709"/>
        <w:jc w:val="both"/>
      </w:pPr>
      <w:r>
        <w:t>-</w:t>
      </w:r>
      <w:r>
        <w:tab/>
        <w:t xml:space="preserve"> Потребность властвовать.</w:t>
      </w:r>
    </w:p>
    <w:p w:rsidR="0064517C" w:rsidRDefault="0064517C" w:rsidP="0064517C">
      <w:pPr>
        <w:ind w:firstLine="709"/>
        <w:jc w:val="both"/>
      </w:pPr>
      <w:r>
        <w:t>Соответственно, выделяют три типа менеджеров:</w:t>
      </w:r>
      <w:r w:rsidR="008F1002">
        <w:t xml:space="preserve"> </w:t>
      </w:r>
      <w:proofErr w:type="spellStart"/>
      <w:r>
        <w:t>достигатели</w:t>
      </w:r>
      <w:proofErr w:type="spellEnd"/>
      <w:r>
        <w:t>,</w:t>
      </w:r>
      <w:r w:rsidR="008F1002">
        <w:t xml:space="preserve"> </w:t>
      </w:r>
      <w:proofErr w:type="spellStart"/>
      <w:r>
        <w:t>контактеры</w:t>
      </w:r>
      <w:proofErr w:type="spellEnd"/>
      <w:r>
        <w:t>, силовики.</w:t>
      </w:r>
    </w:p>
    <w:p w:rsidR="0064517C" w:rsidRDefault="0064517C" w:rsidP="0064517C">
      <w:pPr>
        <w:ind w:firstLine="709"/>
        <w:jc w:val="both"/>
      </w:pPr>
      <w:r>
        <w:t>Хотя работа Мак-</w:t>
      </w:r>
      <w:proofErr w:type="spellStart"/>
      <w:r>
        <w:t>Клеланда</w:t>
      </w:r>
      <w:proofErr w:type="spellEnd"/>
      <w:r>
        <w:t xml:space="preserve"> может быть использована для улучшения организационного климата, составной частью которого является мотивация персонала, в </w:t>
      </w:r>
      <w:r>
        <w:lastRenderedPageBreak/>
        <w:t>его теории можно оспаривать многое, в том числе методологию исследования и слишком упрощенную классификацию мотивов.</w:t>
      </w:r>
    </w:p>
    <w:p w:rsidR="008F1002" w:rsidRPr="008F1002" w:rsidRDefault="008F1002" w:rsidP="008F1002">
      <w:pPr>
        <w:ind w:firstLine="709"/>
        <w:jc w:val="both"/>
        <w:rPr>
          <w:b/>
          <w:u w:val="single"/>
        </w:rPr>
      </w:pPr>
      <w:r w:rsidRPr="008F1002">
        <w:rPr>
          <w:b/>
          <w:u w:val="single"/>
        </w:rPr>
        <w:t>3.</w:t>
      </w:r>
      <w:r w:rsidRPr="008F1002">
        <w:rPr>
          <w:b/>
          <w:u w:val="single"/>
        </w:rPr>
        <w:tab/>
        <w:t xml:space="preserve"> Теория двух факторов Ф. </w:t>
      </w:r>
      <w:proofErr w:type="spellStart"/>
      <w:r w:rsidRPr="008F1002">
        <w:rPr>
          <w:b/>
          <w:u w:val="single"/>
        </w:rPr>
        <w:t>Герцберга</w:t>
      </w:r>
      <w:proofErr w:type="spellEnd"/>
      <w:r w:rsidRPr="008F1002">
        <w:rPr>
          <w:b/>
          <w:u w:val="single"/>
        </w:rPr>
        <w:t xml:space="preserve">. </w:t>
      </w:r>
    </w:p>
    <w:p w:rsidR="008F1002" w:rsidRDefault="008F1002" w:rsidP="008F1002">
      <w:pPr>
        <w:ind w:firstLine="709"/>
        <w:jc w:val="both"/>
      </w:pPr>
      <w:r>
        <w:t xml:space="preserve">Исследуя мотивацию, </w:t>
      </w:r>
      <w:proofErr w:type="spellStart"/>
      <w:r>
        <w:t>Герцберг</w:t>
      </w:r>
      <w:proofErr w:type="spellEnd"/>
      <w:r>
        <w:t xml:space="preserve"> предположил, что эффективность и качество работы сотрудников зависит от двух факторов, а именно:</w:t>
      </w:r>
      <w:r>
        <w:t xml:space="preserve"> </w:t>
      </w:r>
      <w:r>
        <w:t>степени неудовлетворенности одними и степени удовлетворенности другими условиями труда и вознаграждения. Он считал, что не все потребности равнозначны в процессе удовлетворения. Он выделил две группы потребностей (факторов):</w:t>
      </w:r>
    </w:p>
    <w:p w:rsidR="008F1002" w:rsidRDefault="008F1002" w:rsidP="008F1002">
      <w:pPr>
        <w:ind w:firstLine="709"/>
        <w:jc w:val="both"/>
      </w:pPr>
      <w:r>
        <w:t>-</w:t>
      </w:r>
      <w:r>
        <w:tab/>
        <w:t xml:space="preserve"> Гигиенические факторы;</w:t>
      </w:r>
    </w:p>
    <w:p w:rsidR="008F1002" w:rsidRDefault="008F1002" w:rsidP="008F1002">
      <w:pPr>
        <w:ind w:firstLine="709"/>
        <w:jc w:val="both"/>
      </w:pPr>
      <w:r>
        <w:t>-</w:t>
      </w:r>
      <w:r>
        <w:tab/>
        <w:t xml:space="preserve"> Факторы-</w:t>
      </w:r>
      <w:proofErr w:type="spellStart"/>
      <w:r>
        <w:t>мотиваторы</w:t>
      </w:r>
      <w:proofErr w:type="spellEnd"/>
      <w:r>
        <w:t>.</w:t>
      </w:r>
    </w:p>
    <w:p w:rsidR="008F1002" w:rsidRDefault="008F1002" w:rsidP="008F1002">
      <w:pPr>
        <w:ind w:firstLine="709"/>
        <w:jc w:val="both"/>
      </w:pPr>
      <w:r>
        <w:t>Важным вопросом в процессуальных теориях является "равенство" или справедливость в отношении между членами коллектива. Неформальные чувства или убеждения определяют, действуют ли люди в соответствии с вознаграждением, независимо от того, сколько они в действительности получают.</w:t>
      </w:r>
    </w:p>
    <w:p w:rsidR="008F1002" w:rsidRDefault="008F1002" w:rsidP="001D6435">
      <w:pPr>
        <w:ind w:firstLine="709"/>
        <w:jc w:val="center"/>
        <w:rPr>
          <w:b/>
        </w:rPr>
      </w:pPr>
    </w:p>
    <w:p w:rsidR="00D302EB" w:rsidRPr="001D6435" w:rsidRDefault="00D302EB" w:rsidP="001D6435">
      <w:pPr>
        <w:ind w:firstLine="709"/>
        <w:jc w:val="center"/>
        <w:rPr>
          <w:b/>
        </w:rPr>
      </w:pPr>
      <w:r w:rsidRPr="001D6435">
        <w:rPr>
          <w:b/>
        </w:rPr>
        <w:t>Процессуальные теории мотивации</w:t>
      </w:r>
    </w:p>
    <w:p w:rsidR="006E0FD1" w:rsidRPr="006E0FD1" w:rsidRDefault="006E0FD1" w:rsidP="00D302EB">
      <w:pPr>
        <w:ind w:firstLine="709"/>
        <w:jc w:val="both"/>
        <w:rPr>
          <w:b/>
          <w:u w:val="single"/>
        </w:rPr>
      </w:pPr>
      <w:r w:rsidRPr="006E0FD1">
        <w:rPr>
          <w:b/>
          <w:u w:val="single"/>
        </w:rPr>
        <w:t>1.</w:t>
      </w:r>
      <w:r w:rsidRPr="006E0FD1">
        <w:rPr>
          <w:b/>
          <w:u w:val="single"/>
        </w:rPr>
        <w:tab/>
        <w:t xml:space="preserve"> Теория ожидания Виктора </w:t>
      </w:r>
      <w:proofErr w:type="spellStart"/>
      <w:r w:rsidRPr="006E0FD1">
        <w:rPr>
          <w:b/>
          <w:u w:val="single"/>
        </w:rPr>
        <w:t>Врума</w:t>
      </w:r>
      <w:proofErr w:type="spellEnd"/>
      <w:r w:rsidRPr="006E0FD1">
        <w:rPr>
          <w:b/>
          <w:u w:val="single"/>
        </w:rPr>
        <w:t xml:space="preserve"> </w:t>
      </w:r>
    </w:p>
    <w:p w:rsidR="00D302EB" w:rsidRDefault="00D302EB" w:rsidP="00D302EB">
      <w:pPr>
        <w:ind w:firstLine="709"/>
        <w:jc w:val="both"/>
      </w:pPr>
      <w:r>
        <w:t xml:space="preserve">Теория ожидания </w:t>
      </w:r>
      <w:r w:rsidR="008F1002">
        <w:sym w:font="Symbol" w:char="F02D"/>
      </w:r>
      <w:r>
        <w:t xml:space="preserve"> концепция, согласно которой наличие у человека активных потребностей не является единственным и достаточным условием мотивации его поведения на достижение какой-либо цели. Человек должен ожидать при этом, что его действия обязательно приведут к достижению этой цели.</w:t>
      </w:r>
    </w:p>
    <w:p w:rsidR="006E0FD1" w:rsidRDefault="006E0FD1" w:rsidP="006E0FD1">
      <w:pPr>
        <w:ind w:firstLine="709"/>
        <w:jc w:val="both"/>
      </w:pPr>
      <w:r>
        <w:t xml:space="preserve">Теория ожидания </w:t>
      </w:r>
      <w:proofErr w:type="spellStart"/>
      <w:r w:rsidR="006D2FDC">
        <w:t>В.Врума</w:t>
      </w:r>
      <w:proofErr w:type="spellEnd"/>
      <w:r w:rsidR="006D2FDC">
        <w:t xml:space="preserve"> </w:t>
      </w:r>
      <w:r>
        <w:t>основывается на использовании трех переменных или отношений:</w:t>
      </w:r>
    </w:p>
    <w:p w:rsidR="006E0FD1" w:rsidRDefault="006E0FD1" w:rsidP="006E0FD1">
      <w:pPr>
        <w:ind w:firstLine="709"/>
        <w:jc w:val="both"/>
      </w:pPr>
      <w:r>
        <w:t>-</w:t>
      </w:r>
      <w:r>
        <w:tab/>
        <w:t xml:space="preserve"> Взаимосвязи между затратами труда и результатами;</w:t>
      </w:r>
    </w:p>
    <w:p w:rsidR="006E0FD1" w:rsidRDefault="006E0FD1" w:rsidP="006E0FD1">
      <w:pPr>
        <w:ind w:firstLine="709"/>
        <w:jc w:val="both"/>
      </w:pPr>
      <w:r>
        <w:t>-</w:t>
      </w:r>
      <w:r>
        <w:tab/>
        <w:t xml:space="preserve"> Взаимосвязи между результатом и вознаграждением;</w:t>
      </w:r>
    </w:p>
    <w:p w:rsidR="006E0FD1" w:rsidRDefault="006E0FD1" w:rsidP="006E0FD1">
      <w:pPr>
        <w:ind w:firstLine="709"/>
        <w:jc w:val="both"/>
      </w:pPr>
      <w:r>
        <w:t>-</w:t>
      </w:r>
      <w:r>
        <w:tab/>
        <w:t xml:space="preserve"> Привлекательности (валентности) вознаграждения.</w:t>
      </w:r>
    </w:p>
    <w:p w:rsidR="006E0FD1" w:rsidRDefault="006E0FD1" w:rsidP="006E0FD1">
      <w:pPr>
        <w:ind w:firstLine="709"/>
        <w:jc w:val="both"/>
      </w:pPr>
      <w:r>
        <w:t>Ожидание здесь рассматривается как субъективная оценка данной личностью вероятности определенного события. Ключевым допущением этой теории является принятие индивидом того, что отложенное удовлетворение потребностей может быть привлекательным</w:t>
      </w:r>
      <w:r w:rsidR="006D2FDC">
        <w:t>.</w:t>
      </w:r>
    </w:p>
    <w:p w:rsidR="006D2FDC" w:rsidRPr="006D2FDC" w:rsidRDefault="006D2FDC" w:rsidP="006E0FD1">
      <w:pPr>
        <w:ind w:firstLine="709"/>
        <w:jc w:val="both"/>
        <w:rPr>
          <w:b/>
          <w:u w:val="single"/>
        </w:rPr>
      </w:pPr>
      <w:r w:rsidRPr="006D2FDC">
        <w:rPr>
          <w:b/>
          <w:u w:val="single"/>
        </w:rPr>
        <w:t>2.</w:t>
      </w:r>
      <w:r w:rsidRPr="006D2FDC">
        <w:rPr>
          <w:b/>
          <w:u w:val="single"/>
        </w:rPr>
        <w:tab/>
        <w:t xml:space="preserve"> Теория справедливости </w:t>
      </w:r>
      <w:proofErr w:type="spellStart"/>
      <w:r w:rsidRPr="006D2FDC">
        <w:rPr>
          <w:b/>
          <w:u w:val="single"/>
        </w:rPr>
        <w:t>Стейси</w:t>
      </w:r>
      <w:proofErr w:type="spellEnd"/>
      <w:r w:rsidRPr="006D2FDC">
        <w:rPr>
          <w:b/>
          <w:u w:val="single"/>
        </w:rPr>
        <w:t xml:space="preserve"> Адамса.</w:t>
      </w:r>
    </w:p>
    <w:p w:rsidR="00D302EB" w:rsidRDefault="00D302EB" w:rsidP="00D302EB">
      <w:pPr>
        <w:ind w:firstLine="709"/>
        <w:jc w:val="both"/>
      </w:pPr>
      <w:r>
        <w:t xml:space="preserve">Теория справедливости </w:t>
      </w:r>
      <w:r w:rsidR="009B5563">
        <w:sym w:font="Symbol" w:char="F02D"/>
      </w:r>
      <w:r>
        <w:t xml:space="preserve"> ситуационная теория мотивации, согласно которой люди субъективным образом определяют отношение ожидаемого поощрения к затраченным для этого усилиям и сопоставляют полученное отношение с отношениями с другими людьми, выполняющими аналогичную работу. Если человек в этой ситуации считает, что его коллега получает большее вознаграждение, то он будет стремиться ликвидировать этот дисбаланс.</w:t>
      </w:r>
    </w:p>
    <w:p w:rsidR="006D2FDC" w:rsidRDefault="006D2FDC" w:rsidP="006D2FDC">
      <w:pPr>
        <w:ind w:firstLine="709"/>
        <w:jc w:val="both"/>
      </w:pPr>
      <w:r>
        <w:t>Теория справедливости гласит, что работник при формировании своей мотивации, т.е. настроенности на совершение каких-то действий исходит из субъективной оценки, в основе которой лежат такие сопоставления:</w:t>
      </w:r>
    </w:p>
    <w:p w:rsidR="006D2FDC" w:rsidRDefault="006D2FDC" w:rsidP="006D2FDC">
      <w:pPr>
        <w:ind w:firstLine="709"/>
        <w:jc w:val="both"/>
      </w:pPr>
      <w:r>
        <w:t>-</w:t>
      </w:r>
      <w:r>
        <w:tab/>
        <w:t xml:space="preserve"> затраты своего труда и ожидаемая оценка его труда, т.е. размер ожидаемого вознаграждения;</w:t>
      </w:r>
    </w:p>
    <w:p w:rsidR="006D2FDC" w:rsidRDefault="006D2FDC" w:rsidP="006D2FDC">
      <w:pPr>
        <w:ind w:firstLine="709"/>
        <w:jc w:val="both"/>
      </w:pPr>
      <w:r>
        <w:t>-</w:t>
      </w:r>
      <w:r>
        <w:tab/>
        <w:t xml:space="preserve"> адекватные затраты труда другого человека и соответствующее им фактическое вознаграждение;</w:t>
      </w:r>
    </w:p>
    <w:p w:rsidR="006D2FDC" w:rsidRDefault="006D2FDC" w:rsidP="006D2FDC">
      <w:pPr>
        <w:ind w:firstLine="709"/>
        <w:jc w:val="both"/>
      </w:pPr>
      <w:r>
        <w:t>-</w:t>
      </w:r>
      <w:r>
        <w:tab/>
        <w:t xml:space="preserve"> сопоставление ожидаемого вознаграждения за собственный труд с вознаграждением других людей за аналогичный труд.</w:t>
      </w:r>
    </w:p>
    <w:p w:rsidR="006D2FDC" w:rsidRDefault="006D2FDC" w:rsidP="006D2FDC">
      <w:pPr>
        <w:ind w:firstLine="709"/>
        <w:jc w:val="both"/>
      </w:pPr>
      <w:proofErr w:type="gramStart"/>
      <w:r>
        <w:t>Можно сформулировать существенный вывод из теории справедливости:</w:t>
      </w:r>
      <w:r>
        <w:t xml:space="preserve"> </w:t>
      </w:r>
      <w:r>
        <w:t>мотивация</w:t>
      </w:r>
      <w:r>
        <w:t xml:space="preserve"> </w:t>
      </w:r>
      <w:r>
        <w:t>работников зависит от относительного</w:t>
      </w:r>
      <w:r>
        <w:t xml:space="preserve"> </w:t>
      </w:r>
      <w:r>
        <w:t>вознаграждения не в меньшей степени, чем от абсолютного.</w:t>
      </w:r>
      <w:proofErr w:type="gramEnd"/>
    </w:p>
    <w:p w:rsidR="00564BD0" w:rsidRDefault="00564BD0" w:rsidP="006D2FDC">
      <w:pPr>
        <w:ind w:firstLine="709"/>
        <w:jc w:val="both"/>
      </w:pPr>
    </w:p>
    <w:p w:rsidR="00564BD0" w:rsidRDefault="00564BD0" w:rsidP="00D302EB">
      <w:pPr>
        <w:ind w:firstLine="709"/>
        <w:jc w:val="both"/>
      </w:pPr>
    </w:p>
    <w:p w:rsidR="00564BD0" w:rsidRDefault="00564BD0" w:rsidP="00D302EB">
      <w:pPr>
        <w:ind w:firstLine="709"/>
        <w:jc w:val="both"/>
      </w:pPr>
    </w:p>
    <w:p w:rsidR="00564BD0" w:rsidRPr="00564BD0" w:rsidRDefault="00564BD0" w:rsidP="00564BD0">
      <w:pPr>
        <w:ind w:firstLine="709"/>
        <w:jc w:val="both"/>
        <w:rPr>
          <w:b/>
          <w:u w:val="single"/>
        </w:rPr>
      </w:pPr>
      <w:r w:rsidRPr="00564BD0">
        <w:rPr>
          <w:b/>
          <w:u w:val="single"/>
        </w:rPr>
        <w:lastRenderedPageBreak/>
        <w:t>3.</w:t>
      </w:r>
      <w:r w:rsidRPr="00564BD0">
        <w:rPr>
          <w:b/>
          <w:u w:val="single"/>
        </w:rPr>
        <w:tab/>
        <w:t xml:space="preserve"> Модель Портера - Лоулера. </w:t>
      </w:r>
    </w:p>
    <w:p w:rsidR="00564BD0" w:rsidRDefault="00564BD0" w:rsidP="00564BD0">
      <w:pPr>
        <w:ind w:firstLine="709"/>
        <w:jc w:val="both"/>
      </w:pPr>
      <w:r>
        <w:t>В этой модели выделены пять переменных, оказывающих, по мнению авторов, свое воздействие на мотивацию работника: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усилия;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восприятие;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результаты;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вознаграждение;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степень удовлетворения.</w:t>
      </w:r>
    </w:p>
    <w:p w:rsidR="00564BD0" w:rsidRDefault="00564BD0" w:rsidP="00564BD0">
      <w:pPr>
        <w:ind w:firstLine="709"/>
        <w:jc w:val="both"/>
      </w:pPr>
      <w:r>
        <w:t>Результаты деятельности работника зависят от трех переменных: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затраченных усилий;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способностей работника и его индивидуальных особенностей (восприятие самой процедуры действий);</w:t>
      </w:r>
    </w:p>
    <w:p w:rsidR="00564BD0" w:rsidRDefault="00564BD0" w:rsidP="00564BD0">
      <w:pPr>
        <w:ind w:firstLine="709"/>
        <w:jc w:val="both"/>
      </w:pPr>
      <w:r>
        <w:t>-</w:t>
      </w:r>
      <w:r>
        <w:tab/>
        <w:t xml:space="preserve"> осознания работником своей роли и значимости в производительном процессе.</w:t>
      </w:r>
    </w:p>
    <w:p w:rsidR="00564BD0" w:rsidRDefault="00564BD0" w:rsidP="00564BD0">
      <w:pPr>
        <w:ind w:firstLine="709"/>
        <w:jc w:val="both"/>
      </w:pPr>
      <w:r>
        <w:t>Вывод авторов этой модели сводится к следующему: результативный труд ведет к удовлетворению работника, а не наоборот, как чаще полагают многие исследователи этой проблемы.</w:t>
      </w:r>
    </w:p>
    <w:p w:rsidR="00D302EB" w:rsidRDefault="00D302EB" w:rsidP="00D302EB">
      <w:pPr>
        <w:ind w:firstLine="709"/>
        <w:jc w:val="both"/>
      </w:pPr>
      <w:r>
        <w:t xml:space="preserve">Модель Портера-Лоулера </w:t>
      </w:r>
      <w:r w:rsidR="009B5563">
        <w:sym w:font="Symbol" w:char="F02D"/>
      </w:r>
      <w:r>
        <w:t xml:space="preserve"> ситуационная теория мотивации, объединяющая элементы теории ожиданий и теории справедливости. Она включает пять переменных величин: усилия, ожидания, результативности, вознаграждения и удовлетворения.</w:t>
      </w:r>
    </w:p>
    <w:p w:rsidR="009B5563" w:rsidRDefault="009B5563" w:rsidP="009B5563">
      <w:pPr>
        <w:framePr w:wrap="none" w:vAnchor="page" w:hAnchor="page" w:x="2970" w:y="4105"/>
        <w:rPr>
          <w:sz w:val="2"/>
          <w:szCs w:val="2"/>
        </w:rPr>
      </w:pPr>
    </w:p>
    <w:p w:rsidR="00D302EB" w:rsidRDefault="009B5563" w:rsidP="009B5563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25E22C5F" wp14:editId="70CD0F33">
            <wp:extent cx="3806190" cy="1818005"/>
            <wp:effectExtent l="0" t="0" r="3810" b="0"/>
            <wp:docPr id="3" name="Рисунок 3" descr="d:\БГТЭПТК\Рабочий стол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ГТЭПТК\Рабочий стол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8B" w:rsidRPr="001D760C" w:rsidRDefault="00D92E8B" w:rsidP="00D92E8B">
      <w:pPr>
        <w:pStyle w:val="ac"/>
        <w:shd w:val="clear" w:color="auto" w:fill="auto"/>
        <w:spacing w:line="240" w:lineRule="auto"/>
        <w:jc w:val="center"/>
        <w:rPr>
          <w:i/>
          <w:sz w:val="28"/>
        </w:rPr>
      </w:pPr>
      <w:r w:rsidRPr="001D760C">
        <w:rPr>
          <w:rStyle w:val="75pt0pt0"/>
          <w:i/>
          <w:sz w:val="24"/>
        </w:rPr>
        <w:t>Рис. Модель Портера-Лоулера</w:t>
      </w:r>
    </w:p>
    <w:p w:rsidR="00D92E8B" w:rsidRDefault="00D92E8B" w:rsidP="00D92E8B">
      <w:pPr>
        <w:ind w:firstLine="709"/>
        <w:jc w:val="both"/>
      </w:pPr>
      <w:r>
        <w:t xml:space="preserve">Необходимый уровень </w:t>
      </w:r>
      <w:proofErr w:type="gramStart"/>
      <w:r>
        <w:t>результативности</w:t>
      </w:r>
      <w:proofErr w:type="gramEnd"/>
      <w:r>
        <w:t xml:space="preserve"> может быть достигнут за счет внутреннего вознаграждения, характеризуемого такими факторами, как чувство удовлетворения от выполненной работы, чувства компетентности и самоуважения, внешнего вознаграждения, выражаемого в виде премии, продвижения по службе, похвалы руководителя. Согласно теории Портера-Лоулера существует вероятность связи между результатами и внешним вознаграждением. Аналогично отмечена вероятность связи между результатами и вознаграждением, воспринимаемым работником как </w:t>
      </w:r>
      <w:proofErr w:type="gramStart"/>
      <w:r>
        <w:t>справедливое</w:t>
      </w:r>
      <w:proofErr w:type="gramEnd"/>
      <w:r>
        <w:t>. В соответствии с теорией справедливости люди имеют собственную оценку степени справедливости вознаграждения, выдаваемого за достигнутые успехи.</w:t>
      </w:r>
    </w:p>
    <w:p w:rsidR="00D92E8B" w:rsidRDefault="00D92E8B" w:rsidP="00D92E8B">
      <w:pPr>
        <w:ind w:firstLine="709"/>
        <w:jc w:val="both"/>
      </w:pPr>
      <w:r>
        <w:t>По теории Портера-Лоулера результирующим вектором действующих внешних и внутренних вознаграждений с учетом их справедливости является удовлетворение. Оно представляет собой критерий реальной ценности вознаграждения, который оказывает существенное влияние на восприятие человеком будущих ситуаций.</w:t>
      </w:r>
    </w:p>
    <w:p w:rsidR="00D92E8B" w:rsidRDefault="00D92E8B" w:rsidP="00D92E8B">
      <w:pPr>
        <w:ind w:firstLine="709"/>
        <w:jc w:val="both"/>
      </w:pPr>
      <w:r>
        <w:t>Этот вывод теории Портера-Лоулера опровергает утверждение ранних теорий человеческих отношений, полагавших, что удовлетворение ведет к высоким результатам. Модель Портера-Лоулера внесла значительный вклад в понимание мотивации труда. Она показывает важность восприятия в рамках</w:t>
      </w:r>
      <w:r>
        <w:t xml:space="preserve"> </w:t>
      </w:r>
      <w:r>
        <w:t>одной взаимосвязанной системы таких понятий, как усилия, способности, результаты, вознаграждение и удовлетворение.</w:t>
      </w:r>
    </w:p>
    <w:p w:rsidR="00D302EB" w:rsidRDefault="00D92E8B" w:rsidP="00D92E8B">
      <w:pPr>
        <w:ind w:firstLine="709"/>
        <w:jc w:val="both"/>
      </w:pPr>
      <w:r>
        <w:t xml:space="preserve">Побуждение работников на реализацию стоящих перед организацией задач, достижение определенных результатов является объективной необходимостью. Однако </w:t>
      </w:r>
      <w:r>
        <w:lastRenderedPageBreak/>
        <w:t>любое целенаправленное поведение должно быть мотивировано, должен существовать толчок к действию. Таким возбудителем высту</w:t>
      </w:r>
      <w:r>
        <w:t>пает трудовой мотив.</w:t>
      </w:r>
    </w:p>
    <w:p w:rsidR="001D760C" w:rsidRDefault="001D760C" w:rsidP="001D760C">
      <w:pPr>
        <w:framePr w:wrap="none" w:vAnchor="page" w:hAnchor="page" w:x="4271" w:y="5941"/>
        <w:rPr>
          <w:sz w:val="2"/>
          <w:szCs w:val="2"/>
        </w:rPr>
      </w:pPr>
    </w:p>
    <w:p w:rsidR="00D92E8B" w:rsidRDefault="001D760C" w:rsidP="001D760C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4A7D0BCA" wp14:editId="3A3A29E9">
            <wp:extent cx="2822575" cy="787400"/>
            <wp:effectExtent l="0" t="0" r="0" b="0"/>
            <wp:docPr id="4" name="Рисунок 4" descr="d:\БГТЭПТК\Рабочий стол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ГТЭПТК\Рабочий стол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8B" w:rsidRPr="001D760C" w:rsidRDefault="001D760C" w:rsidP="001D760C">
      <w:pPr>
        <w:ind w:firstLine="709"/>
        <w:jc w:val="center"/>
        <w:rPr>
          <w:i/>
        </w:rPr>
      </w:pPr>
      <w:r w:rsidRPr="001D760C">
        <w:rPr>
          <w:i/>
        </w:rPr>
        <w:t>Рис. Мотивы в системе побуждения работников к достижению целей организации</w:t>
      </w:r>
    </w:p>
    <w:p w:rsidR="001D760C" w:rsidRDefault="001D760C" w:rsidP="001D760C">
      <w:pPr>
        <w:ind w:firstLine="709"/>
        <w:jc w:val="both"/>
      </w:pPr>
      <w:r>
        <w:t>Согласно представленной на рисунке концепции любой работник, участвующий в трудовом процессе, имеет одновременно ряд потребностей, интересов, ценностных ориентаций. Выбор из этой совокупности побудителей осуществляется при помощи мотивов путем соотнесения потребностей, интересов и ценностей с трудовой ситуацией.</w:t>
      </w:r>
    </w:p>
    <w:p w:rsidR="001D760C" w:rsidRDefault="001D760C" w:rsidP="001D760C">
      <w:pPr>
        <w:ind w:firstLine="709"/>
        <w:jc w:val="both"/>
      </w:pPr>
      <w:r>
        <w:t>Акцент на наличие тесной взаимосвязи мотивов, стимулов, потребностей, интересов и ценностных ориентаций составляет принципиальный момент в понимании природы мотивации трудовой активности человека.</w:t>
      </w:r>
    </w:p>
    <w:p w:rsidR="00D92E8B" w:rsidRDefault="001D760C" w:rsidP="001D760C">
      <w:pPr>
        <w:ind w:firstLine="709"/>
        <w:jc w:val="both"/>
      </w:pPr>
      <w:r>
        <w:t>Потребности выступают первичным, основным источником трудовой активности. Они представляют собой средство реализации нужды или желания работника. Мотивы же являются отражением этих потребностей. Вместе с тем потребности человека проявляются и реализуются в его поведении при помощи мотивов. Мотивы в форме нужды или желания однозначны, потребности, как правило, многолики.</w:t>
      </w:r>
    </w:p>
    <w:p w:rsidR="00BB54DD" w:rsidRPr="00BB54DD" w:rsidRDefault="00BB54DD" w:rsidP="00BB54DD">
      <w:pPr>
        <w:ind w:firstLine="709"/>
        <w:jc w:val="both"/>
        <w:rPr>
          <w:b/>
          <w:u w:val="single"/>
        </w:rPr>
      </w:pPr>
      <w:r w:rsidRPr="00BB54DD">
        <w:rPr>
          <w:b/>
          <w:u w:val="single"/>
        </w:rPr>
        <w:t>4.</w:t>
      </w:r>
      <w:r w:rsidRPr="00BB54DD">
        <w:rPr>
          <w:b/>
          <w:u w:val="single"/>
        </w:rPr>
        <w:tab/>
        <w:t xml:space="preserve"> Мотивационный подход А.И. Пригожина. </w:t>
      </w:r>
    </w:p>
    <w:p w:rsidR="00BB54DD" w:rsidRDefault="00BB54DD" w:rsidP="00BB54DD">
      <w:pPr>
        <w:ind w:firstLine="709"/>
        <w:jc w:val="both"/>
      </w:pPr>
      <w:r>
        <w:t>Пригожин считает, что в организации должно действовать правило: "все друг другу клиенты". Каждое подразделение должно найти себе клиентов и работать на них, "продавая" им те "продукты", которые они запрашивают. Служебная функция в таком случае, есть вклад подразделения и сотрудника в достижение целей фирмы.</w:t>
      </w:r>
    </w:p>
    <w:p w:rsidR="00BB54DD" w:rsidRDefault="00BB54DD" w:rsidP="00BB54DD">
      <w:pPr>
        <w:ind w:firstLine="709"/>
        <w:jc w:val="both"/>
      </w:pPr>
      <w:r>
        <w:t>По мнению Пригожина, в организации человек мотивируется следующими факторами:</w:t>
      </w:r>
    </w:p>
    <w:p w:rsidR="00BB54DD" w:rsidRDefault="00BB54DD" w:rsidP="00BB54DD">
      <w:pPr>
        <w:ind w:firstLine="709"/>
        <w:jc w:val="both"/>
      </w:pPr>
      <w:r>
        <w:t>- Возможностью индивидуального продвижения в самых разных Вариантах и такая возможность должна быть создана в организации для всех;</w:t>
      </w:r>
    </w:p>
    <w:p w:rsidR="00BB54DD" w:rsidRDefault="00BB54DD" w:rsidP="00BB54DD">
      <w:pPr>
        <w:ind w:firstLine="709"/>
        <w:jc w:val="both"/>
      </w:pPr>
      <w:r>
        <w:t>-Взаимным сравнением, которое побуждает работника оценивать свое положение не столько само по себе, сколько в сравнении с положением других сопоставимых групп работников.</w:t>
      </w:r>
    </w:p>
    <w:p w:rsidR="009B5563" w:rsidRDefault="00BB54DD" w:rsidP="00BB54DD">
      <w:pPr>
        <w:ind w:firstLine="709"/>
        <w:jc w:val="both"/>
      </w:pPr>
      <w:r>
        <w:t>Диагностика организаций часто показывает, что персонал, руководители плохо знают, чего от них организация хочет: дальние цели, приоритеты, критерии оценки, границы дозволенного. Сами руководители, в т. ч. высшие, тоже зачастую плохо представляют, чего именно требовать от подчиненных и как эти требования довести до них. Конечно, так или иначе - в приказах, устных и письменных распоряжениях, на совещаниях, через поощрения и взыскания - руководители называют свои приоритеты, но происходит это обще, непоследовательно, противоречиво, к тому же и неустойчиво.</w:t>
      </w:r>
    </w:p>
    <w:p w:rsidR="009B5563" w:rsidRDefault="009B5563" w:rsidP="00E07B56">
      <w:pPr>
        <w:ind w:firstLine="709"/>
        <w:jc w:val="both"/>
      </w:pPr>
    </w:p>
    <w:p w:rsidR="00D302EB" w:rsidRDefault="00D302EB" w:rsidP="00E07B56">
      <w:pPr>
        <w:ind w:firstLine="709"/>
        <w:jc w:val="both"/>
      </w:pPr>
    </w:p>
    <w:p w:rsidR="00E07B56" w:rsidRPr="00E07B56" w:rsidRDefault="00E07B56" w:rsidP="00E07B56">
      <w:pPr>
        <w:ind w:firstLine="709"/>
        <w:jc w:val="center"/>
        <w:rPr>
          <w:b/>
        </w:rPr>
      </w:pPr>
      <w:r w:rsidRPr="00E07B56">
        <w:rPr>
          <w:b/>
        </w:rPr>
        <w:t>Вопросы и задания для повторения</w:t>
      </w:r>
    </w:p>
    <w:p w:rsidR="004347F0" w:rsidRDefault="00CD126B" w:rsidP="00CD126B">
      <w:pPr>
        <w:ind w:firstLine="709"/>
        <w:jc w:val="both"/>
      </w:pPr>
      <w:r>
        <w:t>1. В чем разница между содержательными и процессуальными теориями мотивации?</w:t>
      </w:r>
    </w:p>
    <w:p w:rsidR="00CD126B" w:rsidRDefault="00CD126B" w:rsidP="00CD126B">
      <w:pPr>
        <w:ind w:firstLine="709"/>
        <w:jc w:val="both"/>
      </w:pPr>
      <w:r>
        <w:t>2. Какие выводы можно сделать из теории справедливости для использования ее в практике управления?</w:t>
      </w:r>
    </w:p>
    <w:p w:rsidR="00CD126B" w:rsidRPr="00571A66" w:rsidRDefault="00CD126B" w:rsidP="00CD126B">
      <w:pPr>
        <w:ind w:firstLine="709"/>
        <w:jc w:val="both"/>
      </w:pPr>
      <w:r>
        <w:t>3. Какую роль в мотивации играет вознаграждение?</w:t>
      </w:r>
    </w:p>
    <w:p w:rsidR="004347F0" w:rsidRPr="00571A66" w:rsidRDefault="004347F0" w:rsidP="00DD7506">
      <w:pPr>
        <w:ind w:firstLine="709"/>
        <w:jc w:val="both"/>
      </w:pPr>
    </w:p>
    <w:p w:rsidR="00E07B56" w:rsidRDefault="00E07B56">
      <w:pPr>
        <w:jc w:val="both"/>
      </w:pPr>
      <w:r>
        <w:br w:type="page"/>
      </w:r>
    </w:p>
    <w:p w:rsidR="00E07B56" w:rsidRPr="006B0627" w:rsidRDefault="00E07B56" w:rsidP="006B0627">
      <w:pPr>
        <w:pStyle w:val="7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B0627">
        <w:rPr>
          <w:color w:val="000000"/>
          <w:sz w:val="24"/>
          <w:szCs w:val="24"/>
          <w:lang w:eastAsia="ru-RU" w:bidi="ru-RU"/>
        </w:rPr>
        <w:lastRenderedPageBreak/>
        <w:t>Задание</w:t>
      </w:r>
    </w:p>
    <w:p w:rsidR="00E07B56" w:rsidRPr="006B0627" w:rsidRDefault="00E07B56" w:rsidP="006B0627">
      <w:pPr>
        <w:ind w:firstLine="709"/>
        <w:jc w:val="both"/>
      </w:pPr>
      <w:r w:rsidRPr="006B0627">
        <w:t>Разработайте перечень средств мотивации труда продавца, директора магазина.</w:t>
      </w:r>
    </w:p>
    <w:p w:rsidR="00E07B56" w:rsidRPr="006B0627" w:rsidRDefault="00E07B56" w:rsidP="006B0627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B0627">
        <w:rPr>
          <w:color w:val="000000"/>
          <w:sz w:val="24"/>
          <w:szCs w:val="24"/>
          <w:lang w:eastAsia="ru-RU" w:bidi="ru-RU"/>
        </w:rPr>
        <w:t>Десять шагов для повышения вашей значимости в компании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firstLine="38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Хорошо выполняйте свою работу.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20" w:firstLine="38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Убедитесь, что все, что вы делаете в компании, вы выполняете вовремя, согласно бюджету, на благо компании и с гордостью за компанию.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right="20" w:firstLine="38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Заставьте своего руководителя организовать собрание с его ровесниками.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firstLine="38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Поговорите с ними, но не будьте слишком навязчивыми.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right="20" w:firstLine="38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Изъявите желание принять участие в значительном проекте.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Это может быть очень рискованный шаг, но с риском приходит награда.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Участвуйте в работе известных организаций по управлению.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Найдите свое применение в известных организациях по управлению.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Выясните, что происходит в других отделах.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Выясните, какими важными проектами они занимаются.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4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Убедитесь, что работа вашего отдела связана с этими проектами.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Помните имена ключевых исполнителей.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Приветствуйте их, встречаясь с ними в кафе, на стоянке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машин или где-нибудь в другом месте.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Ознакомьтесь с политикой вашей организации.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Кто обладает информацией? Кто является неофициальным лидером в каждом отделе?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Напишите статью для информационного бюллетеня организации.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Кто-нибудь из руководства заинтересуется ею, с удовольствием прочтет и поддержит вашу точку зрения.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Сделайте так, чтобы в докладах организации упоминалось ваше имя.</w:t>
      </w:r>
    </w:p>
    <w:p w:rsidR="00E07B56" w:rsidRPr="006B0627" w:rsidRDefault="00E07B56" w:rsidP="006B0627">
      <w:pPr>
        <w:pStyle w:val="2"/>
        <w:shd w:val="clear" w:color="auto" w:fill="auto"/>
        <w:spacing w:before="0" w:line="240" w:lineRule="auto"/>
        <w:ind w:left="40" w:righ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>Найдите возможность, чтобы руководство узнало об этих докладах.</w:t>
      </w:r>
    </w:p>
    <w:p w:rsidR="00E07B56" w:rsidRPr="006B0627" w:rsidRDefault="00E07B56" w:rsidP="006B062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40" w:firstLine="400"/>
        <w:rPr>
          <w:sz w:val="24"/>
          <w:szCs w:val="24"/>
        </w:rPr>
      </w:pPr>
      <w:r w:rsidRPr="006B0627">
        <w:rPr>
          <w:rStyle w:val="1"/>
          <w:sz w:val="24"/>
          <w:szCs w:val="24"/>
        </w:rPr>
        <w:t xml:space="preserve"> Оттачивайте свои навыки.</w:t>
      </w:r>
    </w:p>
    <w:p w:rsidR="00E07B56" w:rsidRPr="006B0627" w:rsidRDefault="00E07B56" w:rsidP="00BB54DD">
      <w:pPr>
        <w:pStyle w:val="32"/>
        <w:shd w:val="clear" w:color="auto" w:fill="auto"/>
        <w:spacing w:after="0" w:line="240" w:lineRule="auto"/>
        <w:ind w:left="140"/>
        <w:jc w:val="center"/>
        <w:rPr>
          <w:sz w:val="24"/>
          <w:szCs w:val="24"/>
        </w:rPr>
      </w:pPr>
      <w:r w:rsidRPr="006B0627">
        <w:rPr>
          <w:color w:val="000000"/>
          <w:sz w:val="24"/>
          <w:szCs w:val="24"/>
          <w:lang w:eastAsia="ru-RU" w:bidi="ru-RU"/>
        </w:rPr>
        <w:t>Тринадцать компонентов первого положительного впечатления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Оденьтесь так, чтобы отвечать ожиданиям другого человека.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Оденьте то, что, по мнению другого человека, будет подходящим для ситуации.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Увидев человека, улыбнитесь.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Улыбнитесь именно этому человеку.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Установите и поддерживайте контакт глазами.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Пока кто-нибудь из вас говорит, смотрите прямо в глаза собеседника, но при этом не переусердствуйте, не надо </w:t>
      </w:r>
      <w:proofErr w:type="gramStart"/>
      <w:r w:rsidRPr="00D957EE">
        <w:rPr>
          <w:rStyle w:val="1"/>
          <w:sz w:val="22"/>
          <w:szCs w:val="24"/>
        </w:rPr>
        <w:t>смотреть в глаза не отрываясь</w:t>
      </w:r>
      <w:proofErr w:type="gramEnd"/>
      <w:r w:rsidRPr="00D957EE">
        <w:rPr>
          <w:rStyle w:val="1"/>
          <w:sz w:val="22"/>
          <w:szCs w:val="24"/>
        </w:rPr>
        <w:t>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Поздоровайтесь первым и протяните руку.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Рукопожатие должно быть крепким </w:t>
      </w:r>
      <w:r w:rsidR="006B0627" w:rsidRPr="00D957EE">
        <w:rPr>
          <w:rStyle w:val="1"/>
          <w:sz w:val="22"/>
          <w:szCs w:val="24"/>
        </w:rPr>
        <w:sym w:font="Symbol" w:char="F02D"/>
      </w:r>
      <w:r w:rsidRPr="00D957EE">
        <w:rPr>
          <w:rStyle w:val="1"/>
          <w:sz w:val="22"/>
          <w:szCs w:val="24"/>
        </w:rPr>
        <w:t xml:space="preserve"> не слабым, но и не слишком сильным.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Искренне приветствуйте входящего.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Лучшая форма приветствия </w:t>
      </w:r>
      <w:r w:rsidR="006B0627" w:rsidRPr="00D957EE">
        <w:rPr>
          <w:rStyle w:val="1"/>
          <w:sz w:val="22"/>
          <w:szCs w:val="24"/>
        </w:rPr>
        <w:sym w:font="Symbol" w:char="F02D"/>
      </w:r>
      <w:r w:rsidRPr="00D957EE">
        <w:rPr>
          <w:rStyle w:val="1"/>
          <w:sz w:val="22"/>
          <w:szCs w:val="24"/>
        </w:rPr>
        <w:t xml:space="preserve"> «Рад видеть вас».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</w:t>
      </w:r>
      <w:proofErr w:type="gramStart"/>
      <w:r w:rsidRPr="00D957EE">
        <w:rPr>
          <w:rStyle w:val="1"/>
          <w:sz w:val="22"/>
          <w:szCs w:val="24"/>
        </w:rPr>
        <w:t>Называйте вошедшего по имени.</w:t>
      </w:r>
      <w:proofErr w:type="gramEnd"/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Произносите его уверенно и твердо. Не сомневайтесь в том, что произносите имя правильно.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Не говорите слишком тихо или слишком громко.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Проявите знаки гостеприимства, предложите кофе и прохладительные напитки.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Если ваш гость является представителем другой страны, заранее выясните, какие у него (нее) представления о гостеприимстве.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Если встреча происходит в вашем кабинете, встретьте посетителя при входе.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Еще лучше встретить его (ее) около вашего кабинета и проводить к себе.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Если вы являетесь гостем, ведите себя так, чтобы не обидеть хозяина и других гостей.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Изучите местные обычаи.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right="40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Узнайте все, что возможно, о собеседнике и его организации.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Используйте свои знания во время беседы.</w:t>
      </w:r>
    </w:p>
    <w:p w:rsidR="00E07B56" w:rsidRPr="00D957EE" w:rsidRDefault="00E07B56" w:rsidP="00BB54DD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Изучите основные правила этикета.</w:t>
      </w:r>
    </w:p>
    <w:p w:rsidR="00E07B56" w:rsidRPr="00D957EE" w:rsidRDefault="00E07B56" w:rsidP="00BB54DD">
      <w:pPr>
        <w:pStyle w:val="2"/>
        <w:shd w:val="clear" w:color="auto" w:fill="auto"/>
        <w:spacing w:before="0" w:line="240" w:lineRule="auto"/>
        <w:rPr>
          <w:sz w:val="22"/>
          <w:szCs w:val="24"/>
        </w:rPr>
      </w:pPr>
      <w:r w:rsidRPr="00D957EE">
        <w:rPr>
          <w:rStyle w:val="1"/>
          <w:sz w:val="22"/>
          <w:szCs w:val="24"/>
        </w:rPr>
        <w:t>Не перебивайте другого.</w:t>
      </w:r>
      <w:bookmarkStart w:id="0" w:name="_GoBack"/>
      <w:bookmarkEnd w:id="0"/>
    </w:p>
    <w:p w:rsidR="004347F0" w:rsidRPr="00D957EE" w:rsidRDefault="00E07B56" w:rsidP="00D957EE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rPr>
          <w:rStyle w:val="1"/>
          <w:sz w:val="22"/>
          <w:szCs w:val="24"/>
        </w:rPr>
      </w:pPr>
      <w:r w:rsidRPr="00D957EE">
        <w:rPr>
          <w:rStyle w:val="1"/>
          <w:sz w:val="22"/>
          <w:szCs w:val="24"/>
        </w:rPr>
        <w:t xml:space="preserve"> Постарайтесь больше слушать, а не говорить!</w:t>
      </w:r>
    </w:p>
    <w:sectPr w:rsidR="004347F0" w:rsidRPr="00D9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B20"/>
    <w:multiLevelType w:val="multilevel"/>
    <w:tmpl w:val="01DE1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E6D17"/>
    <w:multiLevelType w:val="hybridMultilevel"/>
    <w:tmpl w:val="ABBAB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05436"/>
    <w:multiLevelType w:val="multilevel"/>
    <w:tmpl w:val="E9F88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50DBF"/>
    <w:multiLevelType w:val="multilevel"/>
    <w:tmpl w:val="22740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247B3"/>
    <w:multiLevelType w:val="hybridMultilevel"/>
    <w:tmpl w:val="B5A05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8F7E66"/>
    <w:multiLevelType w:val="hybridMultilevel"/>
    <w:tmpl w:val="A536B0BE"/>
    <w:lvl w:ilvl="0" w:tplc="EDD6E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D"/>
    <w:rsid w:val="00020530"/>
    <w:rsid w:val="0005172E"/>
    <w:rsid w:val="001D6435"/>
    <w:rsid w:val="001D760C"/>
    <w:rsid w:val="00247411"/>
    <w:rsid w:val="002B2A98"/>
    <w:rsid w:val="00352674"/>
    <w:rsid w:val="004347F0"/>
    <w:rsid w:val="00454149"/>
    <w:rsid w:val="00545312"/>
    <w:rsid w:val="00564BD0"/>
    <w:rsid w:val="00566D37"/>
    <w:rsid w:val="0057049A"/>
    <w:rsid w:val="00571A66"/>
    <w:rsid w:val="005809AE"/>
    <w:rsid w:val="005B336D"/>
    <w:rsid w:val="0064517C"/>
    <w:rsid w:val="006B0627"/>
    <w:rsid w:val="006D2FDC"/>
    <w:rsid w:val="006E0FD1"/>
    <w:rsid w:val="006F0D14"/>
    <w:rsid w:val="00750F0D"/>
    <w:rsid w:val="00772394"/>
    <w:rsid w:val="007B40C0"/>
    <w:rsid w:val="008A2C94"/>
    <w:rsid w:val="008F1002"/>
    <w:rsid w:val="00934F10"/>
    <w:rsid w:val="009B1233"/>
    <w:rsid w:val="009B2068"/>
    <w:rsid w:val="009B5563"/>
    <w:rsid w:val="00A16294"/>
    <w:rsid w:val="00A50CA0"/>
    <w:rsid w:val="00B15DAD"/>
    <w:rsid w:val="00B948FE"/>
    <w:rsid w:val="00BB54DD"/>
    <w:rsid w:val="00BD16E3"/>
    <w:rsid w:val="00CD126B"/>
    <w:rsid w:val="00D047AD"/>
    <w:rsid w:val="00D302EB"/>
    <w:rsid w:val="00D57ABD"/>
    <w:rsid w:val="00D92E8B"/>
    <w:rsid w:val="00D957EE"/>
    <w:rsid w:val="00DD7506"/>
    <w:rsid w:val="00E07B56"/>
    <w:rsid w:val="00ED29B4"/>
    <w:rsid w:val="00EF2D97"/>
    <w:rsid w:val="00FB721A"/>
    <w:rsid w:val="00FC077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0D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0D"/>
    <w:pPr>
      <w:jc w:val="left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50F0D"/>
    <w:rPr>
      <w:color w:val="0000FF" w:themeColor="hyperlink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750F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50F0D"/>
    <w:rPr>
      <w:b/>
      <w:bCs/>
      <w:i/>
      <w:iCs/>
      <w:color w:val="4F81BD" w:themeColor="accent1"/>
      <w:sz w:val="24"/>
      <w:szCs w:val="24"/>
    </w:rPr>
  </w:style>
  <w:style w:type="paragraph" w:styleId="a7">
    <w:name w:val="List Paragraph"/>
    <w:basedOn w:val="a"/>
    <w:uiPriority w:val="34"/>
    <w:qFormat/>
    <w:rsid w:val="00B948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6D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D3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545312"/>
    <w:rPr>
      <w:rFonts w:eastAsia="Times New Roman"/>
      <w:spacing w:val="4"/>
      <w:sz w:val="19"/>
      <w:szCs w:val="19"/>
      <w:shd w:val="clear" w:color="auto" w:fill="FFFFFF"/>
    </w:rPr>
  </w:style>
  <w:style w:type="character" w:customStyle="1" w:styleId="1">
    <w:name w:val="Основной текст1"/>
    <w:basedOn w:val="aa"/>
    <w:rsid w:val="00545312"/>
    <w:rPr>
      <w:rFonts w:eastAsia="Times New Roman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545312"/>
    <w:pPr>
      <w:widowControl w:val="0"/>
      <w:shd w:val="clear" w:color="auto" w:fill="FFFFFF"/>
      <w:spacing w:before="60" w:line="230" w:lineRule="exact"/>
      <w:jc w:val="both"/>
    </w:pPr>
    <w:rPr>
      <w:rFonts w:eastAsia="Times New Roman"/>
      <w:spacing w:val="4"/>
      <w:sz w:val="19"/>
      <w:szCs w:val="19"/>
    </w:rPr>
  </w:style>
  <w:style w:type="character" w:customStyle="1" w:styleId="75pt0pt">
    <w:name w:val="Основной текст + 7;5 pt;Интервал 0 pt"/>
    <w:basedOn w:val="aa"/>
    <w:rsid w:val="00FC0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571A66"/>
    <w:rPr>
      <w:rFonts w:eastAsia="Times New Roman"/>
      <w:b/>
      <w:bCs/>
      <w:spacing w:val="-2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71A66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-2"/>
      <w:sz w:val="19"/>
      <w:szCs w:val="19"/>
    </w:rPr>
  </w:style>
  <w:style w:type="character" w:customStyle="1" w:styleId="7">
    <w:name w:val="Основной текст (7)_"/>
    <w:basedOn w:val="a0"/>
    <w:link w:val="70"/>
    <w:rsid w:val="00E07B56"/>
    <w:rPr>
      <w:rFonts w:eastAsia="Times New Roman"/>
      <w:b/>
      <w:bCs/>
      <w:spacing w:val="-2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7B56"/>
    <w:rPr>
      <w:rFonts w:eastAsia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7B56"/>
    <w:pPr>
      <w:widowControl w:val="0"/>
      <w:shd w:val="clear" w:color="auto" w:fill="FFFFFF"/>
      <w:spacing w:line="230" w:lineRule="exact"/>
      <w:jc w:val="both"/>
    </w:pPr>
    <w:rPr>
      <w:rFonts w:eastAsia="Times New Roman"/>
      <w:b/>
      <w:bCs/>
      <w:spacing w:val="-2"/>
      <w:sz w:val="19"/>
      <w:szCs w:val="19"/>
    </w:rPr>
  </w:style>
  <w:style w:type="paragraph" w:customStyle="1" w:styleId="32">
    <w:name w:val="Основной текст (3)"/>
    <w:basedOn w:val="a"/>
    <w:link w:val="31"/>
    <w:rsid w:val="00E07B56"/>
    <w:pPr>
      <w:widowControl w:val="0"/>
      <w:shd w:val="clear" w:color="auto" w:fill="FFFFFF"/>
      <w:spacing w:after="60" w:line="226" w:lineRule="exact"/>
      <w:jc w:val="right"/>
    </w:pPr>
    <w:rPr>
      <w:rFonts w:eastAsia="Times New Roman"/>
      <w:i/>
      <w:iCs/>
      <w:sz w:val="18"/>
      <w:szCs w:val="18"/>
    </w:rPr>
  </w:style>
  <w:style w:type="character" w:customStyle="1" w:styleId="ab">
    <w:name w:val="Подпись к картинке_"/>
    <w:basedOn w:val="a0"/>
    <w:link w:val="ac"/>
    <w:rsid w:val="00D92E8B"/>
    <w:rPr>
      <w:rFonts w:eastAsia="Times New Roman"/>
      <w:sz w:val="16"/>
      <w:szCs w:val="16"/>
      <w:shd w:val="clear" w:color="auto" w:fill="FFFFFF"/>
    </w:rPr>
  </w:style>
  <w:style w:type="character" w:customStyle="1" w:styleId="75pt0pt0">
    <w:name w:val="Подпись к картинке + 7;5 pt;Интервал 0 pt"/>
    <w:basedOn w:val="ab"/>
    <w:rsid w:val="00D92E8B"/>
    <w:rPr>
      <w:rFonts w:eastAsia="Times New Roman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c">
    <w:name w:val="Подпись к картинке"/>
    <w:basedOn w:val="a"/>
    <w:link w:val="ab"/>
    <w:rsid w:val="00D92E8B"/>
    <w:pPr>
      <w:widowControl w:val="0"/>
      <w:shd w:val="clear" w:color="auto" w:fill="FFFFFF"/>
      <w:spacing w:line="0" w:lineRule="atLeast"/>
    </w:pPr>
    <w:rPr>
      <w:rFonts w:eastAsia="Times New Roman"/>
      <w:sz w:val="16"/>
      <w:szCs w:val="16"/>
    </w:rPr>
  </w:style>
  <w:style w:type="character" w:customStyle="1" w:styleId="0pt">
    <w:name w:val="Основной текст + Полужирный;Интервал 0 pt"/>
    <w:basedOn w:val="aa"/>
    <w:rsid w:val="00D5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a"/>
    <w:rsid w:val="00D57A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0D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F0D"/>
    <w:pPr>
      <w:jc w:val="left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50F0D"/>
    <w:rPr>
      <w:color w:val="0000FF" w:themeColor="hyperlink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750F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50F0D"/>
    <w:rPr>
      <w:b/>
      <w:bCs/>
      <w:i/>
      <w:iCs/>
      <w:color w:val="4F81BD" w:themeColor="accent1"/>
      <w:sz w:val="24"/>
      <w:szCs w:val="24"/>
    </w:rPr>
  </w:style>
  <w:style w:type="paragraph" w:styleId="a7">
    <w:name w:val="List Paragraph"/>
    <w:basedOn w:val="a"/>
    <w:uiPriority w:val="34"/>
    <w:qFormat/>
    <w:rsid w:val="00B948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6D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D37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545312"/>
    <w:rPr>
      <w:rFonts w:eastAsia="Times New Roman"/>
      <w:spacing w:val="4"/>
      <w:sz w:val="19"/>
      <w:szCs w:val="19"/>
      <w:shd w:val="clear" w:color="auto" w:fill="FFFFFF"/>
    </w:rPr>
  </w:style>
  <w:style w:type="character" w:customStyle="1" w:styleId="1">
    <w:name w:val="Основной текст1"/>
    <w:basedOn w:val="aa"/>
    <w:rsid w:val="00545312"/>
    <w:rPr>
      <w:rFonts w:eastAsia="Times New Roman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545312"/>
    <w:pPr>
      <w:widowControl w:val="0"/>
      <w:shd w:val="clear" w:color="auto" w:fill="FFFFFF"/>
      <w:spacing w:before="60" w:line="230" w:lineRule="exact"/>
      <w:jc w:val="both"/>
    </w:pPr>
    <w:rPr>
      <w:rFonts w:eastAsia="Times New Roman"/>
      <w:spacing w:val="4"/>
      <w:sz w:val="19"/>
      <w:szCs w:val="19"/>
    </w:rPr>
  </w:style>
  <w:style w:type="character" w:customStyle="1" w:styleId="75pt0pt">
    <w:name w:val="Основной текст + 7;5 pt;Интервал 0 pt"/>
    <w:basedOn w:val="aa"/>
    <w:rsid w:val="00FC0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571A66"/>
    <w:rPr>
      <w:rFonts w:eastAsia="Times New Roman"/>
      <w:b/>
      <w:bCs/>
      <w:spacing w:val="-2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71A66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-2"/>
      <w:sz w:val="19"/>
      <w:szCs w:val="19"/>
    </w:rPr>
  </w:style>
  <w:style w:type="character" w:customStyle="1" w:styleId="7">
    <w:name w:val="Основной текст (7)_"/>
    <w:basedOn w:val="a0"/>
    <w:link w:val="70"/>
    <w:rsid w:val="00E07B56"/>
    <w:rPr>
      <w:rFonts w:eastAsia="Times New Roman"/>
      <w:b/>
      <w:bCs/>
      <w:spacing w:val="-2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7B56"/>
    <w:rPr>
      <w:rFonts w:eastAsia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7B56"/>
    <w:pPr>
      <w:widowControl w:val="0"/>
      <w:shd w:val="clear" w:color="auto" w:fill="FFFFFF"/>
      <w:spacing w:line="230" w:lineRule="exact"/>
      <w:jc w:val="both"/>
    </w:pPr>
    <w:rPr>
      <w:rFonts w:eastAsia="Times New Roman"/>
      <w:b/>
      <w:bCs/>
      <w:spacing w:val="-2"/>
      <w:sz w:val="19"/>
      <w:szCs w:val="19"/>
    </w:rPr>
  </w:style>
  <w:style w:type="paragraph" w:customStyle="1" w:styleId="32">
    <w:name w:val="Основной текст (3)"/>
    <w:basedOn w:val="a"/>
    <w:link w:val="31"/>
    <w:rsid w:val="00E07B56"/>
    <w:pPr>
      <w:widowControl w:val="0"/>
      <w:shd w:val="clear" w:color="auto" w:fill="FFFFFF"/>
      <w:spacing w:after="60" w:line="226" w:lineRule="exact"/>
      <w:jc w:val="right"/>
    </w:pPr>
    <w:rPr>
      <w:rFonts w:eastAsia="Times New Roman"/>
      <w:i/>
      <w:iCs/>
      <w:sz w:val="18"/>
      <w:szCs w:val="18"/>
    </w:rPr>
  </w:style>
  <w:style w:type="character" w:customStyle="1" w:styleId="ab">
    <w:name w:val="Подпись к картинке_"/>
    <w:basedOn w:val="a0"/>
    <w:link w:val="ac"/>
    <w:rsid w:val="00D92E8B"/>
    <w:rPr>
      <w:rFonts w:eastAsia="Times New Roman"/>
      <w:sz w:val="16"/>
      <w:szCs w:val="16"/>
      <w:shd w:val="clear" w:color="auto" w:fill="FFFFFF"/>
    </w:rPr>
  </w:style>
  <w:style w:type="character" w:customStyle="1" w:styleId="75pt0pt0">
    <w:name w:val="Подпись к картинке + 7;5 pt;Интервал 0 pt"/>
    <w:basedOn w:val="ab"/>
    <w:rsid w:val="00D92E8B"/>
    <w:rPr>
      <w:rFonts w:eastAsia="Times New Roman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c">
    <w:name w:val="Подпись к картинке"/>
    <w:basedOn w:val="a"/>
    <w:link w:val="ab"/>
    <w:rsid w:val="00D92E8B"/>
    <w:pPr>
      <w:widowControl w:val="0"/>
      <w:shd w:val="clear" w:color="auto" w:fill="FFFFFF"/>
      <w:spacing w:line="0" w:lineRule="atLeast"/>
    </w:pPr>
    <w:rPr>
      <w:rFonts w:eastAsia="Times New Roman"/>
      <w:sz w:val="16"/>
      <w:szCs w:val="16"/>
    </w:rPr>
  </w:style>
  <w:style w:type="character" w:customStyle="1" w:styleId="0pt">
    <w:name w:val="Основной текст + Полужирный;Интервал 0 pt"/>
    <w:basedOn w:val="aa"/>
    <w:rsid w:val="00D5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a"/>
    <w:rsid w:val="00D57A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840134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2020-11-04T05:29:00Z</dcterms:created>
  <dcterms:modified xsi:type="dcterms:W3CDTF">2020-11-04T05:29:00Z</dcterms:modified>
</cp:coreProperties>
</file>