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E6" w:rsidRPr="009D08E6" w:rsidRDefault="009D08E6" w:rsidP="009D08E6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Уважаемые учащиеся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! </w:t>
      </w:r>
      <w:r w:rsidRPr="00D34DA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hAnsi="Times New Roman" w:cs="Times New Roman"/>
          <w:color w:val="8DB3E2" w:themeColor="text2" w:themeTint="66"/>
          <w:sz w:val="28"/>
          <w:szCs w:val="28"/>
          <w:u w:val="single"/>
        </w:rPr>
        <w:t xml:space="preserve">Изучите самостоятельно тему занятия  и выполните краткий конспект. 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</w:t>
      </w: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езультаты  проделанной работы в рукописном виде для контроля знаний присылать на  </w:t>
      </w:r>
      <w:proofErr w:type="spellStart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вайбер</w:t>
      </w:r>
      <w:proofErr w:type="spellEnd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80447094807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преподавателю; Грицкевич Анастасии Ивановне  с указанием (Ф.И.О. и № группы).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Тема занятия: </w:t>
      </w:r>
      <w:r w:rsidRPr="00900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Личная гигиена работников объектов общественного питания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Личная гигиена 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это ряд санитарных правил, которые должен соблюдать работник объектов общественного питания. Их выполнение имеет </w:t>
      </w:r>
      <w:proofErr w:type="gram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важное значение</w:t>
      </w:r>
      <w:proofErr w:type="gram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предупреждении за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грязнения пиши микробами, которые могут стать причиной возникновения заразных заболеваний и пищевых отравлений. Личная гигиена работников повышает культуру обслуживания потребителей и является важным показателем общей культу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 объектов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бщественного питания.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7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Работники организации проходят обязательные меди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цинские осмотры в порядке, определяемом законодательством Республики Беларусь.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87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Лица, не прошедшие в установленном законодатель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ством Республики Беларусь порядке медицинский осмотр, к производству пищевой продукции не допускаются.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Все вновь поступающие в организацию работники долж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ны пройти гигиеническое обучение и воспитание в порядке, установленном законодательством Республики Беларусь.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6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Работники организации, непосредственно участвующие в процессе производства пищевой продукции и обслуживании посетителей, должны иметь медицинскую справку о состоя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нии здоровья, выданную в соответствии с законодательством Республики Беларусь.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8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 появлении признаков желудочно-кишечных забо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леваний, повышении температуры, нагноении и симптомах других заболеваний работники организации должны немед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ленно сообщить об этом администрации организации и об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ратиться в здравпункт (комнату медицинского осмотра) орга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низации или в организацию здравоохранения для получения медицинской помощи.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7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Работники организации, непосредственно участвующие в процессе производства пищевой продукции, перед началом работы должны:</w:t>
      </w:r>
    </w:p>
    <w:p w:rsidR="00900418" w:rsidRPr="00900418" w:rsidRDefault="00900418" w:rsidP="00900418">
      <w:pPr>
        <w:numPr>
          <w:ilvl w:val="0"/>
          <w:numId w:val="2"/>
        </w:numPr>
        <w:tabs>
          <w:tab w:val="left" w:pos="0"/>
          <w:tab w:val="left" w:pos="71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надеть чистую санитарную одежду;</w:t>
      </w:r>
    </w:p>
    <w:p w:rsidR="00900418" w:rsidRPr="00900418" w:rsidRDefault="00900418" w:rsidP="00900418">
      <w:pPr>
        <w:numPr>
          <w:ilvl w:val="0"/>
          <w:numId w:val="2"/>
        </w:numPr>
        <w:tabs>
          <w:tab w:val="left" w:pos="0"/>
          <w:tab w:val="left" w:pos="71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подобрать волосы под косынку или колпак;</w:t>
      </w:r>
    </w:p>
    <w:p w:rsidR="00900418" w:rsidRPr="00900418" w:rsidRDefault="00900418" w:rsidP="00900418">
      <w:pPr>
        <w:numPr>
          <w:ilvl w:val="0"/>
          <w:numId w:val="2"/>
        </w:numPr>
        <w:tabs>
          <w:tab w:val="left" w:pos="0"/>
          <w:tab w:val="left" w:pos="714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двукратно тщательно вымыть руки теплой водой с мылом.</w:t>
      </w:r>
    </w:p>
    <w:p w:rsidR="00900418" w:rsidRPr="00900418" w:rsidRDefault="00900418" w:rsidP="00900418">
      <w:pPr>
        <w:numPr>
          <w:ilvl w:val="0"/>
          <w:numId w:val="1"/>
        </w:numPr>
        <w:tabs>
          <w:tab w:val="left" w:pos="0"/>
          <w:tab w:val="left" w:pos="673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 избежание попадания посторонних предметов в пи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щевую продукцию запрещается:</w:t>
      </w:r>
    </w:p>
    <w:p w:rsidR="00900418" w:rsidRPr="00900418" w:rsidRDefault="00900418" w:rsidP="00900418">
      <w:pPr>
        <w:numPr>
          <w:ilvl w:val="0"/>
          <w:numId w:val="2"/>
        </w:numPr>
        <w:tabs>
          <w:tab w:val="left" w:pos="0"/>
          <w:tab w:val="left" w:pos="66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вносить и хранить в производственных помещениях ор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ганизации мелкие стеклянные и металлические предметы;</w:t>
      </w:r>
    </w:p>
    <w:p w:rsidR="00900418" w:rsidRPr="00900418" w:rsidRDefault="00900418" w:rsidP="00900418">
      <w:pPr>
        <w:numPr>
          <w:ilvl w:val="0"/>
          <w:numId w:val="2"/>
        </w:numPr>
        <w:tabs>
          <w:tab w:val="left" w:pos="0"/>
          <w:tab w:val="left" w:pos="678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застегивать санитарную одежду булавками, иголками и хранить в карманах халатов предметы личного обихода (зер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 xml:space="preserve">кала, расчески, кольца, значки, сигареты, спички и </w:t>
      </w:r>
      <w:proofErr w:type="gramStart"/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другое</w:t>
      </w:r>
      <w:proofErr w:type="gramEnd"/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) 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Санитарный режим организации обязывает работников следить за чистотой рабочего места, оборудования, инвентаря и посуды. Курить в производственных и торговых помещениях запрещено (для курения отводят специальное место). Нельзя также принимать пищу в производственных цехах, так как ее остатки загрязняют рабочие столы. Прием пищи работниками организуют в столовых для сотрудников или на специально выделенных столах в торговом зале.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Медицинское обследование работников общественного питания осуществляют с целью предупреждения распростра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нения через пищу инфекционных заболеваний. При 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поступ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лении на работу в объекты общественного питания работники проходят осмотр у врача-терапевта, обследование на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бактерио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носительство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глистоносительство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туберкулез легких (флюо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рография) и венерические заболевания. Все работающие про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ходят перечисленные виды проверки ежеквартально, кроме флюорографии и обследования на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бактерионосительство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торые проводятся не реже 1 раза в год.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работе в объектах общественного питания не допускают больных туберкулезом, дизентерией, брюшным тифом, эпиде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мическим гепатитом (инфекционной желтухой), сифилисом и острой гонореей, кожными заразными заболеваниями (чесот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кой, стригущим лишаем, паршой), а также лиц, у которых в семье имеются больные заразными заболеваниями, до предъ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явления справки о госпитализации больных и проведении дома дезинфекции.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предупреждения возникновения инфекционных заболеваний и создания иммунитета всем работающим в об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щественном питании делают профилактические прививки.</w:t>
      </w:r>
    </w:p>
    <w:p w:rsidR="00900418" w:rsidRDefault="00900418" w:rsidP="00900418">
      <w:pPr>
        <w:tabs>
          <w:tab w:val="left" w:pos="0"/>
        </w:tabs>
        <w:spacing w:after="148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данные о медицинском освидетельствовании, привив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ках, сдаче зачета по санитарному минимуму заносят в лич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медицинские книжки работающих. Хранят эти книжки у руководителя предприятия и выдают лицам, проходящим очередное медицинское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00418" w:rsidRPr="00900418" w:rsidRDefault="00900418" w:rsidP="00900418">
      <w:pPr>
        <w:pStyle w:val="Bodytext30"/>
        <w:widowControl/>
        <w:shd w:val="clear" w:color="auto" w:fill="auto"/>
        <w:tabs>
          <w:tab w:val="left" w:pos="0"/>
        </w:tabs>
        <w:spacing w:before="0" w:after="54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04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гигиене тела, полости рта, мытью рук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Правилами личной гигиены предусмотрен ряд гигиени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требований к содержанию зела, рук и полости рта, к санитарной одежде.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 w:bidi="ru-RU"/>
        </w:rPr>
        <w:t>Содержание тела в чистоте</w:t>
      </w:r>
      <w:r w:rsidRPr="0090041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важным гигиениче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 требованием. Кожа выполняет сложную функцию в жиз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 человека — участвует в дыхательном процессе и выделении продуктов обмена. Загрязняясь от пота (особенно у поваров), кожного сала,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слущивающегося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эпителия, пыли и микробов, кожа плохо функционирует, ухудшая самочувствие челове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ка. Кроме того, грязь может стать причиной возникновения кожных заболеваний и загрязнения обрабатываемой пищи. Поэтому всем работникам общественного питания, особенно поварам, необходимо содержать тело в чистоте. Рекомендует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ежедневно перед работой принимать гигиенический душ с использованием мыла и мочалки или непосредственно перед работой тщательно вымывать руки до локтя.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 w:bidi="ru-RU"/>
        </w:rPr>
        <w:t>Содержание рук</w:t>
      </w:r>
      <w:r w:rsidRPr="0090041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чистоте имеет особо </w:t>
      </w:r>
      <w:proofErr w:type="gram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важное значение</w:t>
      </w:r>
      <w:proofErr w:type="gram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работников общественного питания, которые в процессе приготовления пищи постоянно соприкасаются с продукта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ми. Внешний вид рук работников пищеблока должен отвечать следующим требованиям: коротко остриженные ногти, чистое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подногтевое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пространство, отсутствие лака для ногтей. Запре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щается носить украшения и часы.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руках поваров в процессе работы могут оказаться бо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лезнетворные микробы (сальмонеллы, дизентерийная палочка), яйца глистов. Поэтому руки следует мыть и дезинфицировать перед началом работы, после каждого перерыва в работе, по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 посещения туалета (дважды: в тамбуре после посещения туалета до надевания санитарной одежды и на рабочем месте непосредственно перед тем, как приступить к работе), при пе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реходе от обработки сырья к обработке готовой пищи. Во всех остальных случаях руки в процессе приготовления пищи нуж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мыть с мылом после каждой производственной операции.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Лучшими моющими средствами для рук считаются мыло «Гигиена», обладающее дезинфицирующим свойством, так как содержит 3—5 %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гексахлорофена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хозяйственное мыло 70%-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ное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«Детское» мыло. Дезинфицируют руки дезинфици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рующими средствами, разрешенными к использованию в Рес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публике Беларусь.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Для мытья рук на производстве (в цехах, коридоре, туалете) устанавливают умывальники с подводом холодной и горячей воды, снабженные мылом, щеткой для ногтей, дезинфицирую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щим раствором и полотенцем (лучше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электрополотенцем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Лабораторным исследованием установлено, что тщатель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мытье рук уменьшает обсемененность их микробами в 10 000 раз.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повреждении кожи рук рану следует обработать де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зинфицирующим раствором перекиси водорода или бриллиантовой зелени, закрыть ее стерильной повязкой и надеть резиновый напальчник. Повара, кондитеры, имеющие гнойнич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ковые заболевания на руках, к работе не допускаются, так как они могут стать источником пищевых отравлений.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 w:bidi="ru-RU"/>
        </w:rPr>
        <w:t>Содержание полости рта</w:t>
      </w:r>
      <w:r w:rsidRPr="0090041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чистоте для работников обще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питания также имеет большое гигиеническое зна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чение, так как во рту обычно находится значительное количе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микроорганизмов. Рекомендуется ежедневно чистить зубы утром и на ночь, а после каждого приема пищи полоскать рот. При простудных заболеваниях (ангине, насморке) нельзя при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ступать к работе без соответствующего заключения врача.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 w:bidi="ru-RU"/>
        </w:rPr>
        <w:t>Санитарная одежда</w:t>
      </w:r>
      <w:r w:rsidRPr="0090041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защищает пищевые продукты от за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грязнений, которые могут попасть в них с тела и личной одеж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 повара или кондитера в процессе приготовления пищи. В комплект санитарной одежды повара входят куртка или ха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лат, колпак или марлевая косынка, фартук, полотенце, косын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 для вытирания пота, брюки или юбка, специальная обувь.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Санитарная одежда изготавливается из белой хлопчато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бумажной легко стирающейся ткани из расчета 3 комплекта на одного работника. В настоящее время используют сани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тарную одежду нового образца, выполненную без карманов и пуговиц.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Надевают санитарную одежду в определенной последова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добиваясь аккуратного внешнего вида; головной убор должен полностью закрывать волосы [4, с. 64-66].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Запрещается входить в производственные помещения ор</w:t>
      </w:r>
      <w:r w:rsidRPr="00900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  <w:t>ганизации без санитарной одежды или в специальной одежде для работы на улице.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Каждый работник организации, непосредственно участву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ющий в процессе производства пищевой продукции, должен быть обеспечен комплектами сменной санитарной одежды. Санитарная одежда на работнике организации должна быть чистой. Ее замена производится </w:t>
      </w:r>
      <w:proofErr w:type="spellStart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ежесменно</w:t>
      </w:r>
      <w:proofErr w:type="spellEnd"/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 мере загряз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Стирка и дезинфекция санитарной одежды должны про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изводиться в организации централизованно. Запрещается про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изводить стирку санитарной одежды в домашних условиях.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выходе работников организации из производствен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помещений на территорию организации и посещении бы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товых помещений организации (туалетов, организаций обще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питания, здравпункта и других) санитарную одежду необходимо снимать.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Запрещается надевать на санитарную одежду личную верхнюю одежду.</w:t>
      </w:r>
    </w:p>
    <w:p w:rsidR="00900418" w:rsidRPr="00900418" w:rsidRDefault="00900418" w:rsidP="00900418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Ежедневно перед началом смены в помещениях холодного, горячего и кондитерского цехов организации, а также на про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изводственных объектах, вырабатывающих мягкое мороженое, «медицинский работник или другие работники, ответственные за проведение проверки, должны проводить осмотры откры</w:t>
      </w:r>
      <w:r w:rsidRPr="0090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тых поверхностей тела работников организации на наличие гнойничковых заболеваний, результаты которых заносить в журнал установленной формы.</w:t>
      </w:r>
    </w:p>
    <w:p w:rsidR="00900418" w:rsidRPr="00900418" w:rsidRDefault="00900418" w:rsidP="0090041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90041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Запрещается курить в производственных, вспомогатель</w:t>
      </w:r>
      <w:r w:rsidRPr="0090041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ных и бытовых помещениях организации, кроме мест, специ</w:t>
      </w:r>
      <w:r w:rsidRPr="0090041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ально предназначенных для этой цели.</w:t>
      </w:r>
    </w:p>
    <w:p w:rsidR="00900418" w:rsidRPr="00900418" w:rsidRDefault="00900418" w:rsidP="0090041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900418" w:rsidRPr="0090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DF9"/>
    <w:multiLevelType w:val="multilevel"/>
    <w:tmpl w:val="9306F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43A85"/>
    <w:multiLevelType w:val="multilevel"/>
    <w:tmpl w:val="857A35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7"/>
    <w:rsid w:val="004D0A7D"/>
    <w:rsid w:val="00521955"/>
    <w:rsid w:val="00900418"/>
    <w:rsid w:val="009D08E6"/>
    <w:rsid w:val="00A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900418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900418"/>
    <w:pPr>
      <w:widowControl w:val="0"/>
      <w:shd w:val="clear" w:color="auto" w:fill="FFFFFF"/>
      <w:spacing w:before="300" w:after="120" w:line="0" w:lineRule="atLeast"/>
      <w:ind w:firstLine="440"/>
      <w:jc w:val="both"/>
    </w:pPr>
    <w:rPr>
      <w:rFonts w:ascii="Tahoma" w:eastAsia="Tahoma" w:hAnsi="Tahoma" w:cs="Tahom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900418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900418"/>
    <w:pPr>
      <w:widowControl w:val="0"/>
      <w:shd w:val="clear" w:color="auto" w:fill="FFFFFF"/>
      <w:spacing w:before="300" w:after="120" w:line="0" w:lineRule="atLeast"/>
      <w:ind w:firstLine="440"/>
      <w:jc w:val="both"/>
    </w:pPr>
    <w:rPr>
      <w:rFonts w:ascii="Tahoma" w:eastAsia="Tahoma" w:hAnsi="Tahoma" w:cs="Tahom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1428</Words>
  <Characters>8144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Programmist</cp:lastModifiedBy>
  <cp:revision>4</cp:revision>
  <dcterms:created xsi:type="dcterms:W3CDTF">2020-09-16T20:16:00Z</dcterms:created>
  <dcterms:modified xsi:type="dcterms:W3CDTF">2020-09-17T06:46:00Z</dcterms:modified>
</cp:coreProperties>
</file>