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966A0A" w:rsidTr="00966A0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66A0A" w:rsidRPr="00A25F9A" w:rsidRDefault="00966A0A" w:rsidP="00966A0A">
            <w:pPr>
              <w:pStyle w:val="Style1"/>
              <w:widowControl/>
              <w:tabs>
                <w:tab w:val="left" w:pos="3900"/>
                <w:tab w:val="center" w:pos="5321"/>
              </w:tabs>
              <w:spacing w:line="240" w:lineRule="auto"/>
              <w:ind w:firstLine="0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A25F9A">
              <w:rPr>
                <w:rStyle w:val="FontStyle18"/>
                <w:b w:val="0"/>
                <w:sz w:val="28"/>
                <w:szCs w:val="28"/>
              </w:rPr>
              <w:t>СОГЛАСОВАНО</w:t>
            </w:r>
          </w:p>
          <w:p w:rsidR="00966A0A" w:rsidRPr="00A25F9A" w:rsidRDefault="00966A0A" w:rsidP="00966A0A">
            <w:pPr>
              <w:pStyle w:val="Style1"/>
              <w:widowControl/>
              <w:tabs>
                <w:tab w:val="left" w:pos="3900"/>
                <w:tab w:val="center" w:pos="5321"/>
              </w:tabs>
              <w:spacing w:line="240" w:lineRule="auto"/>
              <w:ind w:firstLine="0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A25F9A">
              <w:rPr>
                <w:rStyle w:val="FontStyle18"/>
                <w:b w:val="0"/>
                <w:sz w:val="28"/>
                <w:szCs w:val="28"/>
              </w:rPr>
              <w:t xml:space="preserve">Заседание профсоюзного комитета </w:t>
            </w:r>
          </w:p>
          <w:p w:rsidR="00966A0A" w:rsidRPr="00A25F9A" w:rsidRDefault="00966A0A" w:rsidP="00966A0A">
            <w:pPr>
              <w:pStyle w:val="Style1"/>
              <w:widowControl/>
              <w:tabs>
                <w:tab w:val="left" w:pos="3900"/>
                <w:tab w:val="center" w:pos="5321"/>
              </w:tabs>
              <w:spacing w:line="240" w:lineRule="auto"/>
              <w:ind w:firstLine="0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A25F9A">
              <w:rPr>
                <w:rStyle w:val="FontStyle18"/>
                <w:b w:val="0"/>
                <w:sz w:val="28"/>
                <w:szCs w:val="28"/>
              </w:rPr>
              <w:t>р</w:t>
            </w:r>
            <w:r w:rsidRPr="00A25F9A">
              <w:rPr>
                <w:rStyle w:val="FontStyle18"/>
                <w:b w:val="0"/>
                <w:sz w:val="28"/>
                <w:szCs w:val="28"/>
              </w:rPr>
              <w:t>а</w:t>
            </w:r>
            <w:r w:rsidRPr="00A25F9A">
              <w:rPr>
                <w:rStyle w:val="FontStyle18"/>
                <w:b w:val="0"/>
                <w:sz w:val="28"/>
                <w:szCs w:val="28"/>
              </w:rPr>
              <w:t>ботников учреждения образования «</w:t>
            </w:r>
            <w:proofErr w:type="spellStart"/>
            <w:r w:rsidRPr="00A25F9A">
              <w:rPr>
                <w:rStyle w:val="FontStyle18"/>
                <w:b w:val="0"/>
                <w:sz w:val="28"/>
                <w:szCs w:val="28"/>
              </w:rPr>
              <w:t>Бобруйский</w:t>
            </w:r>
            <w:proofErr w:type="spellEnd"/>
            <w:r w:rsidRPr="00A25F9A">
              <w:rPr>
                <w:rStyle w:val="FontStyle18"/>
                <w:b w:val="0"/>
                <w:sz w:val="28"/>
                <w:szCs w:val="28"/>
              </w:rPr>
              <w:t xml:space="preserve"> </w:t>
            </w:r>
            <w:proofErr w:type="gramStart"/>
            <w:r w:rsidRPr="00A25F9A">
              <w:rPr>
                <w:rStyle w:val="FontStyle18"/>
                <w:b w:val="0"/>
                <w:sz w:val="28"/>
                <w:szCs w:val="28"/>
              </w:rPr>
              <w:t>государственный</w:t>
            </w:r>
            <w:proofErr w:type="gramEnd"/>
            <w:r w:rsidRPr="00A25F9A">
              <w:rPr>
                <w:rStyle w:val="FontStyle18"/>
                <w:b w:val="0"/>
                <w:sz w:val="28"/>
                <w:szCs w:val="28"/>
              </w:rPr>
              <w:t xml:space="preserve"> </w:t>
            </w:r>
          </w:p>
          <w:p w:rsidR="00966A0A" w:rsidRPr="00A25F9A" w:rsidRDefault="00966A0A" w:rsidP="00966A0A">
            <w:pPr>
              <w:pStyle w:val="Style1"/>
              <w:widowControl/>
              <w:tabs>
                <w:tab w:val="left" w:pos="3369"/>
              </w:tabs>
              <w:spacing w:line="240" w:lineRule="auto"/>
              <w:ind w:firstLine="0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A25F9A">
              <w:rPr>
                <w:rStyle w:val="FontStyle18"/>
                <w:b w:val="0"/>
                <w:sz w:val="28"/>
                <w:szCs w:val="28"/>
              </w:rPr>
              <w:t xml:space="preserve">торгово-экономический </w:t>
            </w:r>
            <w:r>
              <w:rPr>
                <w:rStyle w:val="FontStyle18"/>
                <w:b w:val="0"/>
                <w:sz w:val="28"/>
                <w:szCs w:val="28"/>
              </w:rPr>
              <w:tab/>
            </w:r>
          </w:p>
          <w:p w:rsidR="00966A0A" w:rsidRPr="00A25F9A" w:rsidRDefault="00966A0A" w:rsidP="00966A0A">
            <w:pPr>
              <w:pStyle w:val="Style1"/>
              <w:widowControl/>
              <w:tabs>
                <w:tab w:val="left" w:pos="3900"/>
                <w:tab w:val="center" w:pos="5321"/>
              </w:tabs>
              <w:spacing w:line="240" w:lineRule="auto"/>
              <w:ind w:firstLine="0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A25F9A">
              <w:rPr>
                <w:rStyle w:val="FontStyle18"/>
                <w:b w:val="0"/>
                <w:sz w:val="28"/>
                <w:szCs w:val="28"/>
              </w:rPr>
              <w:t xml:space="preserve">профессионально-технический </w:t>
            </w:r>
          </w:p>
          <w:p w:rsidR="00966A0A" w:rsidRPr="00A25F9A" w:rsidRDefault="00966A0A" w:rsidP="00966A0A">
            <w:pPr>
              <w:pStyle w:val="Style1"/>
              <w:widowControl/>
              <w:tabs>
                <w:tab w:val="left" w:pos="3900"/>
                <w:tab w:val="center" w:pos="5321"/>
              </w:tabs>
              <w:spacing w:line="240" w:lineRule="auto"/>
              <w:ind w:firstLine="0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A25F9A">
              <w:rPr>
                <w:rStyle w:val="FontStyle18"/>
                <w:b w:val="0"/>
                <w:sz w:val="28"/>
                <w:szCs w:val="28"/>
              </w:rPr>
              <w:t>ко</w:t>
            </w:r>
            <w:r w:rsidRPr="00A25F9A">
              <w:rPr>
                <w:rStyle w:val="FontStyle18"/>
                <w:b w:val="0"/>
                <w:sz w:val="28"/>
                <w:szCs w:val="28"/>
              </w:rPr>
              <w:t>л</w:t>
            </w:r>
            <w:r w:rsidRPr="00A25F9A">
              <w:rPr>
                <w:rStyle w:val="FontStyle18"/>
                <w:b w:val="0"/>
                <w:sz w:val="28"/>
                <w:szCs w:val="28"/>
              </w:rPr>
              <w:t>ледж»</w:t>
            </w:r>
          </w:p>
          <w:p w:rsidR="00966A0A" w:rsidRPr="00966A0A" w:rsidRDefault="00966A0A" w:rsidP="00966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9A">
              <w:rPr>
                <w:rStyle w:val="FontStyle18"/>
                <w:b w:val="0"/>
                <w:sz w:val="28"/>
                <w:szCs w:val="28"/>
              </w:rPr>
              <w:t xml:space="preserve">Протокол  </w:t>
            </w:r>
            <w:proofErr w:type="gramStart"/>
            <w:r w:rsidRPr="00A25F9A">
              <w:rPr>
                <w:rStyle w:val="FontStyle18"/>
                <w:b w:val="0"/>
                <w:sz w:val="28"/>
                <w:szCs w:val="28"/>
              </w:rPr>
              <w:t>от</w:t>
            </w:r>
            <w:proofErr w:type="gramEnd"/>
            <w:r w:rsidRPr="00A25F9A">
              <w:rPr>
                <w:rStyle w:val="FontStyle18"/>
                <w:b w:val="0"/>
                <w:sz w:val="28"/>
                <w:szCs w:val="28"/>
              </w:rPr>
              <w:t xml:space="preserve"> __</w:t>
            </w:r>
            <w:r>
              <w:rPr>
                <w:rStyle w:val="FontStyle18"/>
                <w:b w:val="0"/>
                <w:sz w:val="28"/>
                <w:szCs w:val="28"/>
              </w:rPr>
              <w:t>___________ №____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6A0A" w:rsidRDefault="00966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66A0A" w:rsidRPr="00A25F9A" w:rsidRDefault="00966A0A" w:rsidP="00966A0A">
            <w:pPr>
              <w:pStyle w:val="Style1"/>
              <w:widowControl/>
              <w:tabs>
                <w:tab w:val="left" w:pos="3900"/>
                <w:tab w:val="center" w:pos="5321"/>
              </w:tabs>
              <w:spacing w:line="240" w:lineRule="auto"/>
              <w:ind w:firstLine="0"/>
              <w:jc w:val="left"/>
              <w:rPr>
                <w:rStyle w:val="FontStyle18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25F9A">
              <w:rPr>
                <w:rStyle w:val="FontStyle18"/>
                <w:b w:val="0"/>
                <w:sz w:val="28"/>
                <w:szCs w:val="28"/>
              </w:rPr>
              <w:t>учреждения образования «</w:t>
            </w:r>
            <w:proofErr w:type="spellStart"/>
            <w:r w:rsidRPr="00A25F9A">
              <w:rPr>
                <w:rStyle w:val="FontStyle18"/>
                <w:b w:val="0"/>
                <w:sz w:val="28"/>
                <w:szCs w:val="28"/>
              </w:rPr>
              <w:t>Бобруйский</w:t>
            </w:r>
            <w:proofErr w:type="spellEnd"/>
            <w:r w:rsidRPr="00A25F9A">
              <w:rPr>
                <w:rStyle w:val="FontStyle18"/>
                <w:b w:val="0"/>
                <w:sz w:val="28"/>
                <w:szCs w:val="28"/>
              </w:rPr>
              <w:t xml:space="preserve"> государственный </w:t>
            </w:r>
          </w:p>
          <w:p w:rsidR="00966A0A" w:rsidRPr="00A25F9A" w:rsidRDefault="00966A0A" w:rsidP="00966A0A">
            <w:pPr>
              <w:pStyle w:val="Style1"/>
              <w:widowControl/>
              <w:tabs>
                <w:tab w:val="left" w:pos="3369"/>
              </w:tabs>
              <w:spacing w:line="240" w:lineRule="auto"/>
              <w:ind w:firstLine="0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A25F9A">
              <w:rPr>
                <w:rStyle w:val="FontStyle18"/>
                <w:b w:val="0"/>
                <w:sz w:val="28"/>
                <w:szCs w:val="28"/>
              </w:rPr>
              <w:t xml:space="preserve">торгово-экономический </w:t>
            </w:r>
            <w:r>
              <w:rPr>
                <w:rStyle w:val="FontStyle18"/>
                <w:b w:val="0"/>
                <w:sz w:val="28"/>
                <w:szCs w:val="28"/>
              </w:rPr>
              <w:tab/>
            </w:r>
          </w:p>
          <w:p w:rsidR="00966A0A" w:rsidRPr="00A25F9A" w:rsidRDefault="00966A0A" w:rsidP="00966A0A">
            <w:pPr>
              <w:pStyle w:val="Style1"/>
              <w:widowControl/>
              <w:tabs>
                <w:tab w:val="left" w:pos="3900"/>
                <w:tab w:val="center" w:pos="5321"/>
              </w:tabs>
              <w:spacing w:line="240" w:lineRule="auto"/>
              <w:ind w:firstLine="0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A25F9A">
              <w:rPr>
                <w:rStyle w:val="FontStyle18"/>
                <w:b w:val="0"/>
                <w:sz w:val="28"/>
                <w:szCs w:val="28"/>
              </w:rPr>
              <w:t xml:space="preserve">профессионально-технический </w:t>
            </w:r>
          </w:p>
          <w:p w:rsidR="00966A0A" w:rsidRPr="00A25F9A" w:rsidRDefault="00966A0A" w:rsidP="00966A0A">
            <w:pPr>
              <w:pStyle w:val="Style1"/>
              <w:widowControl/>
              <w:tabs>
                <w:tab w:val="left" w:pos="3900"/>
                <w:tab w:val="center" w:pos="5321"/>
              </w:tabs>
              <w:spacing w:line="240" w:lineRule="auto"/>
              <w:ind w:firstLine="0"/>
              <w:jc w:val="left"/>
              <w:rPr>
                <w:rStyle w:val="FontStyle18"/>
                <w:b w:val="0"/>
                <w:sz w:val="28"/>
                <w:szCs w:val="28"/>
              </w:rPr>
            </w:pPr>
            <w:r w:rsidRPr="00A25F9A">
              <w:rPr>
                <w:rStyle w:val="FontStyle18"/>
                <w:b w:val="0"/>
                <w:sz w:val="28"/>
                <w:szCs w:val="28"/>
              </w:rPr>
              <w:t>ко</w:t>
            </w:r>
            <w:r w:rsidRPr="00A25F9A">
              <w:rPr>
                <w:rStyle w:val="FontStyle18"/>
                <w:b w:val="0"/>
                <w:sz w:val="28"/>
                <w:szCs w:val="28"/>
              </w:rPr>
              <w:t>л</w:t>
            </w:r>
            <w:r w:rsidRPr="00A25F9A">
              <w:rPr>
                <w:rStyle w:val="FontStyle18"/>
                <w:b w:val="0"/>
                <w:sz w:val="28"/>
                <w:szCs w:val="28"/>
              </w:rPr>
              <w:t>ледж»</w:t>
            </w:r>
          </w:p>
          <w:p w:rsidR="00966A0A" w:rsidRDefault="00966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0A" w:rsidRDefault="00966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Л.В.Мойсиевич</w:t>
            </w:r>
            <w:proofErr w:type="spellEnd"/>
          </w:p>
          <w:p w:rsidR="00966A0A" w:rsidRDefault="00966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__________________2019</w:t>
            </w:r>
          </w:p>
        </w:tc>
      </w:tr>
    </w:tbl>
    <w:p w:rsidR="00966A0A" w:rsidRDefault="00966A0A" w:rsidP="0096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0A" w:rsidRDefault="00966A0A" w:rsidP="0096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0A" w:rsidRDefault="00966A0A" w:rsidP="0096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966A0A" w:rsidRDefault="00966A0A" w:rsidP="0096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месячника безопасного труда</w:t>
      </w:r>
    </w:p>
    <w:p w:rsidR="00966A0A" w:rsidRDefault="00966A0A" w:rsidP="0096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16 декабря 2019 года по 16 января 2020 года</w:t>
      </w:r>
    </w:p>
    <w:p w:rsidR="00966A0A" w:rsidRDefault="00966A0A" w:rsidP="0096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94" w:type="dxa"/>
        <w:tblInd w:w="-1026" w:type="dxa"/>
        <w:tblLook w:val="04A0" w:firstRow="1" w:lastRow="0" w:firstColumn="1" w:lastColumn="0" w:noHBand="0" w:noVBand="1"/>
      </w:tblPr>
      <w:tblGrid>
        <w:gridCol w:w="992"/>
        <w:gridCol w:w="3653"/>
        <w:gridCol w:w="2116"/>
        <w:gridCol w:w="2105"/>
        <w:gridCol w:w="2128"/>
      </w:tblGrid>
      <w:tr w:rsidR="00137BFA" w:rsidTr="00137BFA">
        <w:tc>
          <w:tcPr>
            <w:tcW w:w="992" w:type="dxa"/>
          </w:tcPr>
          <w:p w:rsidR="00966A0A" w:rsidRDefault="00966A0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3" w:type="dxa"/>
          </w:tcPr>
          <w:p w:rsidR="00966A0A" w:rsidRDefault="00966A0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16" w:type="dxa"/>
          </w:tcPr>
          <w:p w:rsidR="00966A0A" w:rsidRDefault="00966A0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05" w:type="dxa"/>
          </w:tcPr>
          <w:p w:rsidR="00966A0A" w:rsidRDefault="00966A0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8" w:type="dxa"/>
          </w:tcPr>
          <w:p w:rsidR="00966A0A" w:rsidRDefault="00966A0A" w:rsidP="003D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37BFA" w:rsidTr="00137BFA">
        <w:tc>
          <w:tcPr>
            <w:tcW w:w="992" w:type="dxa"/>
          </w:tcPr>
          <w:p w:rsidR="00966A0A" w:rsidRPr="00137BFA" w:rsidRDefault="00966A0A" w:rsidP="00137B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966A0A" w:rsidRDefault="00966A0A" w:rsidP="009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приказа 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безопасного труда</w:t>
            </w:r>
          </w:p>
          <w:p w:rsidR="00966A0A" w:rsidRDefault="00966A0A" w:rsidP="009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966A0A" w:rsidRDefault="00966A0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2105" w:type="dxa"/>
          </w:tcPr>
          <w:p w:rsidR="00966A0A" w:rsidRDefault="00966A0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8" w:type="dxa"/>
          </w:tcPr>
          <w:p w:rsidR="00966A0A" w:rsidRDefault="00966A0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BFA" w:rsidTr="00137BFA">
        <w:tc>
          <w:tcPr>
            <w:tcW w:w="992" w:type="dxa"/>
          </w:tcPr>
          <w:p w:rsidR="00966A0A" w:rsidRPr="00137BFA" w:rsidRDefault="00966A0A" w:rsidP="00137B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966A0A" w:rsidRDefault="00966A0A" w:rsidP="009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работников о проведении месячника</w:t>
            </w:r>
          </w:p>
        </w:tc>
        <w:tc>
          <w:tcPr>
            <w:tcW w:w="2116" w:type="dxa"/>
          </w:tcPr>
          <w:p w:rsidR="00966A0A" w:rsidRDefault="00966A0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17.12.2019</w:t>
            </w:r>
          </w:p>
        </w:tc>
        <w:tc>
          <w:tcPr>
            <w:tcW w:w="2105" w:type="dxa"/>
          </w:tcPr>
          <w:p w:rsidR="00966A0A" w:rsidRDefault="00966A0A" w:rsidP="003D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8" w:type="dxa"/>
          </w:tcPr>
          <w:p w:rsidR="00966A0A" w:rsidRDefault="00966A0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BFA" w:rsidTr="00137BFA">
        <w:tc>
          <w:tcPr>
            <w:tcW w:w="992" w:type="dxa"/>
          </w:tcPr>
          <w:p w:rsidR="00966A0A" w:rsidRPr="00137BFA" w:rsidRDefault="00966A0A" w:rsidP="00137B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966A0A" w:rsidRDefault="00966A0A" w:rsidP="0046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463689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проведения месячника расс</w:t>
            </w:r>
            <w:r w:rsidR="00463689">
              <w:rPr>
                <w:rFonts w:ascii="Times New Roman" w:hAnsi="Times New Roman" w:cs="Times New Roman"/>
                <w:sz w:val="28"/>
                <w:szCs w:val="28"/>
              </w:rPr>
              <w:t>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ИМС вопросов охраны труд, типичных обстоятельств и причин</w:t>
            </w:r>
            <w:r w:rsidR="00463689">
              <w:rPr>
                <w:rFonts w:ascii="Times New Roman" w:hAnsi="Times New Roman" w:cs="Times New Roman"/>
                <w:sz w:val="28"/>
                <w:szCs w:val="28"/>
              </w:rPr>
              <w:t>, несчастных случаев, аварий и инцидентов, происходящих на предприятиях. Обсуждение предложения должностных лиц и работников по улучшению условий труда и охраны труда</w:t>
            </w:r>
          </w:p>
        </w:tc>
        <w:tc>
          <w:tcPr>
            <w:tcW w:w="2116" w:type="dxa"/>
          </w:tcPr>
          <w:p w:rsidR="00966A0A" w:rsidRDefault="00463689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105" w:type="dxa"/>
          </w:tcPr>
          <w:p w:rsidR="00966A0A" w:rsidRDefault="00463689" w:rsidP="0046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Королек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руководители структурных подразделений</w:t>
            </w:r>
          </w:p>
        </w:tc>
        <w:tc>
          <w:tcPr>
            <w:tcW w:w="2128" w:type="dxa"/>
          </w:tcPr>
          <w:p w:rsidR="00966A0A" w:rsidRDefault="00966A0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BFA" w:rsidTr="00137BFA">
        <w:tc>
          <w:tcPr>
            <w:tcW w:w="992" w:type="dxa"/>
          </w:tcPr>
          <w:p w:rsidR="00463689" w:rsidRPr="00137BFA" w:rsidRDefault="00463689" w:rsidP="00137B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463689" w:rsidRDefault="00463689" w:rsidP="009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колледже и в структурных подразделениях агитационные плакаты, стенды с призывами о необходимости соблюдения работниками норм и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труда, обеспечения личной безопасности</w:t>
            </w:r>
          </w:p>
        </w:tc>
        <w:tc>
          <w:tcPr>
            <w:tcW w:w="2116" w:type="dxa"/>
          </w:tcPr>
          <w:p w:rsidR="00463689" w:rsidRDefault="00463689" w:rsidP="003D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месячника</w:t>
            </w:r>
          </w:p>
        </w:tc>
        <w:tc>
          <w:tcPr>
            <w:tcW w:w="2105" w:type="dxa"/>
          </w:tcPr>
          <w:p w:rsidR="00463689" w:rsidRDefault="00463689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128" w:type="dxa"/>
          </w:tcPr>
          <w:p w:rsidR="00463689" w:rsidRDefault="00463689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BFA" w:rsidTr="00137BFA">
        <w:tc>
          <w:tcPr>
            <w:tcW w:w="992" w:type="dxa"/>
          </w:tcPr>
          <w:p w:rsidR="00463689" w:rsidRPr="00137BFA" w:rsidRDefault="00463689" w:rsidP="00137B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463689" w:rsidRDefault="00463689" w:rsidP="009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действующих инструкций по охране труда и в случае необходимости привести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соответствие с требованиями Инструкцией о порядке принятия локальных нормативных правовых актов по охране труда для профессий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отдельных видов работ (услуг), утвержденной постановлением Министерства труда и социальной защиты Республики Беларусь от 28.11.2008 № 176</w:t>
            </w:r>
          </w:p>
        </w:tc>
        <w:tc>
          <w:tcPr>
            <w:tcW w:w="2116" w:type="dxa"/>
          </w:tcPr>
          <w:p w:rsidR="00463689" w:rsidRDefault="00463689" w:rsidP="003D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105" w:type="dxa"/>
          </w:tcPr>
          <w:p w:rsidR="00463689" w:rsidRDefault="00463689" w:rsidP="003D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28" w:type="dxa"/>
          </w:tcPr>
          <w:p w:rsidR="00463689" w:rsidRDefault="00463689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BFA" w:rsidTr="00137BFA">
        <w:tc>
          <w:tcPr>
            <w:tcW w:w="992" w:type="dxa"/>
          </w:tcPr>
          <w:p w:rsidR="00746DCA" w:rsidRPr="00137BFA" w:rsidRDefault="00746DCA" w:rsidP="00137B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746DCA" w:rsidRDefault="00746DCA" w:rsidP="009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проверки соответствия рабочих мест, оборудования, механизмов, инструментов и приспособлений требованиям норм и правил охраны труда и принятие мер по устранению нарушений</w:t>
            </w:r>
          </w:p>
        </w:tc>
        <w:tc>
          <w:tcPr>
            <w:tcW w:w="2116" w:type="dxa"/>
          </w:tcPr>
          <w:p w:rsidR="00746DCA" w:rsidRDefault="00746DCA" w:rsidP="003D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105" w:type="dxa"/>
          </w:tcPr>
          <w:p w:rsidR="00746DCA" w:rsidRDefault="00746DC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общественные инспектора</w:t>
            </w:r>
          </w:p>
        </w:tc>
        <w:tc>
          <w:tcPr>
            <w:tcW w:w="2128" w:type="dxa"/>
          </w:tcPr>
          <w:p w:rsidR="00746DCA" w:rsidRDefault="00746DC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BFA" w:rsidTr="00137BFA">
        <w:tc>
          <w:tcPr>
            <w:tcW w:w="992" w:type="dxa"/>
          </w:tcPr>
          <w:p w:rsidR="00746DCA" w:rsidRPr="00137BFA" w:rsidRDefault="00746DCA" w:rsidP="00137B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746DCA" w:rsidRDefault="00746DCA" w:rsidP="009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производства работ, выполняемых с нарушением требований по охране труда и создающих угрозу жизни и здоровья работников</w:t>
            </w:r>
          </w:p>
        </w:tc>
        <w:tc>
          <w:tcPr>
            <w:tcW w:w="2116" w:type="dxa"/>
          </w:tcPr>
          <w:p w:rsidR="00746DCA" w:rsidRDefault="00746DC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5" w:type="dxa"/>
          </w:tcPr>
          <w:p w:rsidR="00746DCA" w:rsidRDefault="00746DC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128" w:type="dxa"/>
          </w:tcPr>
          <w:p w:rsidR="00746DCA" w:rsidRDefault="00746DC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BFA" w:rsidTr="00137BFA">
        <w:tc>
          <w:tcPr>
            <w:tcW w:w="992" w:type="dxa"/>
          </w:tcPr>
          <w:p w:rsidR="00137BFA" w:rsidRPr="00137BFA" w:rsidRDefault="00137BFA" w:rsidP="00137B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137BFA" w:rsidRDefault="00137BFA" w:rsidP="009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проведением: медицинских осмотров, всех видов инструктажей по охране труда, обучением, назначением стажировок и проверок знаний по вопросам охраны труда, надлежащим оформлением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по установленным формам. При выявлении нарушений принять меры по их устранению.</w:t>
            </w:r>
          </w:p>
        </w:tc>
        <w:tc>
          <w:tcPr>
            <w:tcW w:w="2116" w:type="dxa"/>
          </w:tcPr>
          <w:p w:rsidR="00137BFA" w:rsidRDefault="00137BF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месячника и далее постоянно</w:t>
            </w:r>
          </w:p>
        </w:tc>
        <w:tc>
          <w:tcPr>
            <w:tcW w:w="2105" w:type="dxa"/>
          </w:tcPr>
          <w:p w:rsidR="00137BFA" w:rsidRDefault="00137BFA" w:rsidP="003D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128" w:type="dxa"/>
          </w:tcPr>
          <w:p w:rsidR="00137BFA" w:rsidRDefault="00137BF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BFA" w:rsidTr="00137BFA">
        <w:tc>
          <w:tcPr>
            <w:tcW w:w="992" w:type="dxa"/>
          </w:tcPr>
          <w:p w:rsidR="00137BFA" w:rsidRPr="00137BFA" w:rsidRDefault="00137BFA" w:rsidP="00137B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137BFA" w:rsidRDefault="00137BFA" w:rsidP="009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работниками требований безопасности, использованием специальной одежды и обуви, применением средств индивидуальной работы</w:t>
            </w:r>
          </w:p>
        </w:tc>
        <w:tc>
          <w:tcPr>
            <w:tcW w:w="2116" w:type="dxa"/>
          </w:tcPr>
          <w:p w:rsidR="00137BFA" w:rsidRDefault="00137BFA" w:rsidP="003D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5" w:type="dxa"/>
          </w:tcPr>
          <w:p w:rsidR="00137BFA" w:rsidRDefault="00137BFA" w:rsidP="003D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128" w:type="dxa"/>
          </w:tcPr>
          <w:p w:rsidR="00137BFA" w:rsidRDefault="00137BF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BFA" w:rsidTr="00137BFA">
        <w:tc>
          <w:tcPr>
            <w:tcW w:w="992" w:type="dxa"/>
          </w:tcPr>
          <w:p w:rsidR="00137BFA" w:rsidRPr="00137BFA" w:rsidRDefault="00137BFA" w:rsidP="00137B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137BFA" w:rsidRDefault="00137BFA" w:rsidP="009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укреплению трудовой и производственной дисциплины, исключив случаи появления на работе в состоянии алкогольного или токсического опьянения. Проведение рейдов по выявлению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состоянии алкогольного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наркотического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токсического опьянения</w:t>
            </w:r>
          </w:p>
        </w:tc>
        <w:tc>
          <w:tcPr>
            <w:tcW w:w="2116" w:type="dxa"/>
          </w:tcPr>
          <w:p w:rsidR="00137BFA" w:rsidRDefault="00137BF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 и далее постоянно</w:t>
            </w:r>
          </w:p>
        </w:tc>
        <w:tc>
          <w:tcPr>
            <w:tcW w:w="2105" w:type="dxa"/>
          </w:tcPr>
          <w:p w:rsidR="00137BFA" w:rsidRDefault="00137BF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128" w:type="dxa"/>
          </w:tcPr>
          <w:p w:rsidR="00137BFA" w:rsidRDefault="00137BF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BFA" w:rsidTr="00137BFA">
        <w:tc>
          <w:tcPr>
            <w:tcW w:w="992" w:type="dxa"/>
          </w:tcPr>
          <w:p w:rsidR="00137BFA" w:rsidRPr="00137BFA" w:rsidRDefault="00137BFA" w:rsidP="00137B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137BFA" w:rsidRDefault="00137BFA" w:rsidP="0096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к работникам, допустившим нарушения правил и норм по охране труда, меры дисциплинарного взыскания</w:t>
            </w:r>
          </w:p>
        </w:tc>
        <w:tc>
          <w:tcPr>
            <w:tcW w:w="2116" w:type="dxa"/>
          </w:tcPr>
          <w:p w:rsidR="00137BFA" w:rsidRDefault="00137BFA" w:rsidP="003D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5" w:type="dxa"/>
          </w:tcPr>
          <w:p w:rsidR="00137BFA" w:rsidRDefault="00137BFA" w:rsidP="003D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128" w:type="dxa"/>
          </w:tcPr>
          <w:p w:rsidR="00137BFA" w:rsidRDefault="00137BFA" w:rsidP="0096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A0A" w:rsidRDefault="00966A0A" w:rsidP="0096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FA" w:rsidRDefault="00137BFA" w:rsidP="0013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Е.В.Жвания</w:t>
      </w:r>
      <w:bookmarkStart w:id="0" w:name="_GoBack"/>
      <w:bookmarkEnd w:id="0"/>
    </w:p>
    <w:p w:rsidR="00137BFA" w:rsidRPr="00966A0A" w:rsidRDefault="00137BFA" w:rsidP="0013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учебно-производственной работе</w:t>
      </w:r>
    </w:p>
    <w:sectPr w:rsidR="00137BFA" w:rsidRPr="0096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3748"/>
    <w:multiLevelType w:val="hybridMultilevel"/>
    <w:tmpl w:val="FBEE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0A"/>
    <w:rsid w:val="00137BFA"/>
    <w:rsid w:val="00333523"/>
    <w:rsid w:val="00463689"/>
    <w:rsid w:val="00746DCA"/>
    <w:rsid w:val="009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66A0A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66A0A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137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66A0A"/>
    <w:pPr>
      <w:widowControl w:val="0"/>
      <w:autoSpaceDE w:val="0"/>
      <w:autoSpaceDN w:val="0"/>
      <w:adjustRightInd w:val="0"/>
      <w:spacing w:after="0" w:line="259" w:lineRule="exact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66A0A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13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</dc:creator>
  <cp:lastModifiedBy>Malko</cp:lastModifiedBy>
  <cp:revision>2</cp:revision>
  <dcterms:created xsi:type="dcterms:W3CDTF">2019-12-20T05:11:00Z</dcterms:created>
  <dcterms:modified xsi:type="dcterms:W3CDTF">2019-12-20T05:58:00Z</dcterms:modified>
</cp:coreProperties>
</file>