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D5" w:rsidRDefault="006117D5" w:rsidP="0058694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6117D5" w:rsidRDefault="006117D5" w:rsidP="0058694A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D10E89" w:rsidRPr="006B23F6" w:rsidRDefault="00D10E89" w:rsidP="00D10E89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B23F6">
        <w:rPr>
          <w:rFonts w:ascii="Times New Roman" w:hAnsi="Times New Roman" w:cs="Times New Roman"/>
          <w:sz w:val="28"/>
          <w:szCs w:val="28"/>
          <w:lang w:eastAsia="ru-RU"/>
        </w:rPr>
        <w:t>График проведения администрацией учреждения образования «</w:t>
      </w:r>
      <w:proofErr w:type="spellStart"/>
      <w:r w:rsidRPr="006B23F6">
        <w:rPr>
          <w:rFonts w:ascii="Times New Roman" w:hAnsi="Times New Roman" w:cs="Times New Roman"/>
          <w:sz w:val="28"/>
          <w:szCs w:val="28"/>
          <w:lang w:eastAsia="ru-RU"/>
        </w:rPr>
        <w:t>Бобруйский</w:t>
      </w:r>
      <w:proofErr w:type="spellEnd"/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 торгово-экономический профессионально-технический колледж»  «прямых» телефонных линий по актуальным вопросам системы образования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в 2018</w:t>
      </w:r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10E89" w:rsidRPr="006B23F6" w:rsidRDefault="00D10E89" w:rsidP="00D10E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89" w:rsidRPr="006B23F6" w:rsidRDefault="00D10E89" w:rsidP="00D10E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07" w:type="dxa"/>
        <w:tblLook w:val="04A0" w:firstRow="1" w:lastRow="0" w:firstColumn="1" w:lastColumn="0" w:noHBand="0" w:noVBand="1"/>
      </w:tblPr>
      <w:tblGrid>
        <w:gridCol w:w="959"/>
        <w:gridCol w:w="3544"/>
        <w:gridCol w:w="1560"/>
        <w:gridCol w:w="3544"/>
      </w:tblGrid>
      <w:tr w:rsidR="00D10E89" w:rsidRPr="006B23F6" w:rsidTr="00E54DC4">
        <w:tc>
          <w:tcPr>
            <w:tcW w:w="959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Курируемые вопросы</w:t>
            </w:r>
          </w:p>
        </w:tc>
        <w:tc>
          <w:tcPr>
            <w:tcW w:w="1560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44" w:type="dxa"/>
          </w:tcPr>
          <w:p w:rsidR="00D10E89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 проведение </w:t>
            </w:r>
          </w:p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«прямой» линии</w:t>
            </w:r>
          </w:p>
        </w:tc>
      </w:tr>
      <w:tr w:rsidR="00D10E89" w:rsidRPr="006B23F6" w:rsidTr="00E54DC4">
        <w:tc>
          <w:tcPr>
            <w:tcW w:w="959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D10E89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Производственное обучение.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и трудоустройство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(март)</w:t>
            </w:r>
          </w:p>
        </w:tc>
        <w:tc>
          <w:tcPr>
            <w:tcW w:w="3544" w:type="dxa"/>
          </w:tcPr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Людмила Анатольевна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директора по производственному обучению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D10E89" w:rsidRPr="006B23F6" w:rsidTr="00E54DC4">
        <w:tc>
          <w:tcPr>
            <w:tcW w:w="959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</w:tcPr>
          <w:p w:rsidR="00D10E89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Учебно-производственная работа.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приемной комиссии в УО «БГТЭПТК»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квартал (июнь)</w:t>
            </w:r>
          </w:p>
        </w:tc>
        <w:tc>
          <w:tcPr>
            <w:tcW w:w="3544" w:type="dxa"/>
          </w:tcPr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Малько Лариса Александровна, заместитель директора по учебно-производственной работе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D10E89" w:rsidRPr="006B23F6" w:rsidTr="00E54DC4">
        <w:tc>
          <w:tcPr>
            <w:tcW w:w="959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</w:tcPr>
          <w:p w:rsidR="00D10E89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Учебная работа.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платных образовательных услуг 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УО «БГТЭПТК»</w:t>
            </w:r>
          </w:p>
        </w:tc>
        <w:tc>
          <w:tcPr>
            <w:tcW w:w="1560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(сентябрь)</w:t>
            </w:r>
          </w:p>
        </w:tc>
        <w:tc>
          <w:tcPr>
            <w:tcW w:w="3544" w:type="dxa"/>
          </w:tcPr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Пинчук Татьяна Васильевна, заместитель директора по учебной работе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  <w:tr w:rsidR="00D10E89" w:rsidRPr="006B23F6" w:rsidTr="00E54DC4">
        <w:tc>
          <w:tcPr>
            <w:tcW w:w="959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</w:tcPr>
          <w:p w:rsidR="00D10E89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Воспитательная работа.</w:t>
            </w:r>
          </w:p>
          <w:p w:rsidR="00D10E89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Детско-родительские отношения, конфликты и пути их решения.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10E89" w:rsidRPr="006B23F6" w:rsidRDefault="00D10E89" w:rsidP="00E54DC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квартал (ноябрь)</w:t>
            </w:r>
          </w:p>
        </w:tc>
        <w:tc>
          <w:tcPr>
            <w:tcW w:w="3544" w:type="dxa"/>
          </w:tcPr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B23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Гриневич Елена Евгеньевна, заместитель директора по воспитательной работе</w:t>
            </w:r>
          </w:p>
          <w:p w:rsidR="00D10E89" w:rsidRPr="006B23F6" w:rsidRDefault="00D10E89" w:rsidP="00E54DC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72-19-04</w:t>
            </w:r>
          </w:p>
        </w:tc>
      </w:tr>
    </w:tbl>
    <w:p w:rsidR="00D10E89" w:rsidRPr="006B23F6" w:rsidRDefault="00D10E89" w:rsidP="00D10E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89" w:rsidRPr="006B23F6" w:rsidRDefault="00D10E89" w:rsidP="00D10E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0E89" w:rsidRPr="006B23F6" w:rsidRDefault="00D10E89" w:rsidP="00D10E89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23F6">
        <w:rPr>
          <w:rFonts w:ascii="Times New Roman" w:hAnsi="Times New Roman" w:cs="Times New Roman"/>
          <w:i/>
          <w:sz w:val="28"/>
          <w:szCs w:val="28"/>
          <w:lang w:eastAsia="ru-RU"/>
        </w:rPr>
        <w:t>Примечание.</w:t>
      </w:r>
      <w:r w:rsidRPr="006B23F6">
        <w:rPr>
          <w:rFonts w:ascii="Times New Roman" w:hAnsi="Times New Roman" w:cs="Times New Roman"/>
          <w:sz w:val="28"/>
          <w:szCs w:val="28"/>
          <w:lang w:eastAsia="ru-RU"/>
        </w:rPr>
        <w:t xml:space="preserve"> Дополнительно будет указана дата и время организации «прямой линии».</w:t>
      </w:r>
      <w:bookmarkStart w:id="0" w:name="_GoBack"/>
      <w:bookmarkEnd w:id="0"/>
    </w:p>
    <w:sectPr w:rsidR="00D10E89" w:rsidRPr="006B23F6" w:rsidSect="00354665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4A"/>
    <w:rsid w:val="002D779F"/>
    <w:rsid w:val="00354665"/>
    <w:rsid w:val="0058694A"/>
    <w:rsid w:val="006117D5"/>
    <w:rsid w:val="00C20E0B"/>
    <w:rsid w:val="00CB4649"/>
    <w:rsid w:val="00D1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E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10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Nania</cp:lastModifiedBy>
  <cp:revision>6</cp:revision>
  <cp:lastPrinted>2015-09-23T07:44:00Z</cp:lastPrinted>
  <dcterms:created xsi:type="dcterms:W3CDTF">2015-03-03T08:38:00Z</dcterms:created>
  <dcterms:modified xsi:type="dcterms:W3CDTF">2018-03-14T11:53:00Z</dcterms:modified>
</cp:coreProperties>
</file>